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6A" w:rsidRPr="008A3F42" w:rsidRDefault="008A3F42" w:rsidP="008A3F42">
      <w:pPr>
        <w:jc w:val="center"/>
        <w:rPr>
          <w:b/>
          <w:sz w:val="24"/>
          <w:szCs w:val="24"/>
        </w:rPr>
      </w:pPr>
      <w:r w:rsidRPr="008A3F42">
        <w:rPr>
          <w:b/>
          <w:sz w:val="24"/>
          <w:szCs w:val="24"/>
        </w:rPr>
        <w:t>Northwest Indian Community Development Center</w:t>
      </w:r>
    </w:p>
    <w:p w:rsidR="00C5615D" w:rsidRPr="000D396A" w:rsidRDefault="008A3F42" w:rsidP="00C561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Spirit of Community </w:t>
      </w:r>
      <w:r w:rsidR="00C5615D" w:rsidRPr="000D396A">
        <w:rPr>
          <w:b/>
          <w:sz w:val="24"/>
          <w:szCs w:val="24"/>
        </w:rPr>
        <w:t>Request for Proposals (RFP)</w:t>
      </w:r>
    </w:p>
    <w:p w:rsidR="00C5615D" w:rsidRDefault="00C5615D" w:rsidP="00C5615D">
      <w:pPr>
        <w:jc w:val="center"/>
        <w:rPr>
          <w:b/>
          <w:sz w:val="24"/>
          <w:szCs w:val="24"/>
        </w:rPr>
      </w:pPr>
      <w:r w:rsidRPr="000D396A">
        <w:rPr>
          <w:b/>
          <w:sz w:val="24"/>
          <w:szCs w:val="24"/>
        </w:rPr>
        <w:t>Public Mural Project in Bemidji, Minnesota</w:t>
      </w:r>
    </w:p>
    <w:p w:rsidR="008A3F42" w:rsidRDefault="008A3F42" w:rsidP="00C5615D">
      <w:pPr>
        <w:jc w:val="center"/>
        <w:rPr>
          <w:b/>
          <w:sz w:val="24"/>
          <w:szCs w:val="24"/>
        </w:rPr>
      </w:pPr>
    </w:p>
    <w:p w:rsidR="008A3F42" w:rsidRDefault="008A3F42" w:rsidP="008A3F4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07BCDFC" wp14:editId="7899FA96">
            <wp:extent cx="914595" cy="913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les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359" cy="93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B0A82D" wp14:editId="2E30B684">
            <wp:extent cx="2873562" cy="86330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2ac-legacy-logo-horizontal-72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861" cy="87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F42" w:rsidRDefault="008A3F42" w:rsidP="008A3F42">
      <w:pPr>
        <w:jc w:val="center"/>
        <w:rPr>
          <w:b/>
          <w:sz w:val="24"/>
          <w:szCs w:val="24"/>
        </w:rPr>
      </w:pPr>
    </w:p>
    <w:p w:rsidR="008A3F42" w:rsidRPr="008A3F42" w:rsidRDefault="008A3F42" w:rsidP="008A3F42">
      <w:pPr>
        <w:jc w:val="center"/>
        <w:rPr>
          <w:b/>
          <w:szCs w:val="22"/>
        </w:rPr>
      </w:pPr>
      <w:r w:rsidRPr="008A3F42">
        <w:rPr>
          <w:rFonts w:ascii="Optima" w:hAnsi="Optima"/>
          <w:b/>
          <w:color w:val="222222"/>
          <w:szCs w:val="22"/>
          <w:shd w:val="clear" w:color="auto" w:fill="FFFFFF"/>
        </w:rPr>
        <w:t>“This activity is made possible by the voters of Minnesota, through a grant from the Region 2 Arts Council, thanks to a legislative appropriation from the Arts &amp; Cultural Heritage Fund.”</w:t>
      </w:r>
    </w:p>
    <w:p w:rsidR="00C5615D" w:rsidRPr="00C5615D" w:rsidRDefault="00C5615D" w:rsidP="00C5615D">
      <w:pPr>
        <w:jc w:val="center"/>
        <w:rPr>
          <w:sz w:val="24"/>
          <w:szCs w:val="24"/>
        </w:rPr>
      </w:pPr>
    </w:p>
    <w:p w:rsidR="00C5615D" w:rsidRPr="000D396A" w:rsidRDefault="00C5615D">
      <w:pPr>
        <w:rPr>
          <w:sz w:val="24"/>
          <w:szCs w:val="24"/>
        </w:rPr>
      </w:pPr>
      <w:r w:rsidRPr="000D396A">
        <w:rPr>
          <w:sz w:val="24"/>
          <w:szCs w:val="24"/>
        </w:rPr>
        <w:t xml:space="preserve">Northwest Indian Community Development Center has initiated a public mural project as way of </w:t>
      </w:r>
      <w:r w:rsidR="008A3F42">
        <w:rPr>
          <w:sz w:val="24"/>
          <w:szCs w:val="24"/>
        </w:rPr>
        <w:t>promoting our commitment to community</w:t>
      </w:r>
      <w:r w:rsidR="00D0654A">
        <w:rPr>
          <w:sz w:val="24"/>
          <w:szCs w:val="24"/>
        </w:rPr>
        <w:t xml:space="preserve"> from historical to modern eras</w:t>
      </w:r>
      <w:r w:rsidRPr="000D396A">
        <w:rPr>
          <w:sz w:val="24"/>
          <w:szCs w:val="24"/>
        </w:rPr>
        <w:t>.  The artwork will be located on the</w:t>
      </w:r>
      <w:r w:rsidR="00B82201" w:rsidRPr="000D396A">
        <w:rPr>
          <w:sz w:val="24"/>
          <w:szCs w:val="24"/>
        </w:rPr>
        <w:t xml:space="preserve"> east side (Bemidji Avenue)</w:t>
      </w:r>
      <w:r w:rsidRPr="000D396A">
        <w:rPr>
          <w:sz w:val="24"/>
          <w:szCs w:val="24"/>
        </w:rPr>
        <w:t xml:space="preserve"> wall of our building in Bemidji.  </w:t>
      </w:r>
      <w:r w:rsidR="000D2473">
        <w:rPr>
          <w:sz w:val="24"/>
          <w:szCs w:val="24"/>
        </w:rPr>
        <w:t>Experienced artists</w:t>
      </w:r>
      <w:r w:rsidRPr="000D396A">
        <w:rPr>
          <w:sz w:val="24"/>
          <w:szCs w:val="24"/>
        </w:rPr>
        <w:t xml:space="preserve"> </w:t>
      </w:r>
      <w:r w:rsidR="00B82201" w:rsidRPr="000D396A">
        <w:rPr>
          <w:sz w:val="24"/>
          <w:szCs w:val="24"/>
        </w:rPr>
        <w:t>are</w:t>
      </w:r>
      <w:r w:rsidRPr="000D396A">
        <w:rPr>
          <w:sz w:val="24"/>
          <w:szCs w:val="24"/>
        </w:rPr>
        <w:t xml:space="preserve"> encouraged to </w:t>
      </w:r>
      <w:r w:rsidR="00B82201" w:rsidRPr="000D396A">
        <w:rPr>
          <w:sz w:val="24"/>
          <w:szCs w:val="24"/>
        </w:rPr>
        <w:t xml:space="preserve">submit </w:t>
      </w:r>
      <w:r w:rsidR="00F572C3" w:rsidRPr="000D396A">
        <w:rPr>
          <w:sz w:val="24"/>
          <w:szCs w:val="24"/>
        </w:rPr>
        <w:t xml:space="preserve">their </w:t>
      </w:r>
      <w:r w:rsidR="000D396A" w:rsidRPr="000D396A">
        <w:rPr>
          <w:sz w:val="24"/>
          <w:szCs w:val="24"/>
        </w:rPr>
        <w:t>proposal</w:t>
      </w:r>
      <w:r w:rsidR="00F572C3" w:rsidRPr="000D396A">
        <w:rPr>
          <w:sz w:val="24"/>
          <w:szCs w:val="24"/>
        </w:rPr>
        <w:t xml:space="preserve"> materials</w:t>
      </w:r>
      <w:r w:rsidR="00B82201" w:rsidRPr="000D396A">
        <w:rPr>
          <w:sz w:val="24"/>
          <w:szCs w:val="24"/>
        </w:rPr>
        <w:t xml:space="preserve">, </w:t>
      </w:r>
      <w:r w:rsidRPr="000D396A">
        <w:rPr>
          <w:sz w:val="24"/>
          <w:szCs w:val="24"/>
        </w:rPr>
        <w:t>examples of their original</w:t>
      </w:r>
      <w:r w:rsidR="00F572C3" w:rsidRPr="000D396A">
        <w:rPr>
          <w:sz w:val="24"/>
          <w:szCs w:val="24"/>
        </w:rPr>
        <w:t xml:space="preserve"> artwork</w:t>
      </w:r>
      <w:r w:rsidR="000D396A" w:rsidRPr="000D396A">
        <w:rPr>
          <w:sz w:val="24"/>
          <w:szCs w:val="24"/>
        </w:rPr>
        <w:t xml:space="preserve"> and </w:t>
      </w:r>
      <w:r w:rsidR="008A3F42">
        <w:rPr>
          <w:sz w:val="24"/>
          <w:szCs w:val="24"/>
        </w:rPr>
        <w:t xml:space="preserve">a </w:t>
      </w:r>
      <w:r w:rsidR="000D396A" w:rsidRPr="000D396A">
        <w:rPr>
          <w:sz w:val="24"/>
          <w:szCs w:val="24"/>
        </w:rPr>
        <w:t>preliminary</w:t>
      </w:r>
      <w:r w:rsidR="000D2473">
        <w:rPr>
          <w:sz w:val="24"/>
          <w:szCs w:val="24"/>
        </w:rPr>
        <w:t xml:space="preserve"> concept</w:t>
      </w:r>
      <w:r w:rsidR="000D396A" w:rsidRPr="000D396A">
        <w:rPr>
          <w:sz w:val="24"/>
          <w:szCs w:val="24"/>
        </w:rPr>
        <w:t xml:space="preserve"> design of the</w:t>
      </w:r>
      <w:r w:rsidR="008A3F42">
        <w:rPr>
          <w:sz w:val="24"/>
          <w:szCs w:val="24"/>
        </w:rPr>
        <w:t xml:space="preserve">ir vision of the </w:t>
      </w:r>
      <w:r w:rsidR="000D396A" w:rsidRPr="000D396A">
        <w:rPr>
          <w:sz w:val="24"/>
          <w:szCs w:val="24"/>
        </w:rPr>
        <w:t>NWICDC mural</w:t>
      </w:r>
      <w:r w:rsidR="00F572C3" w:rsidRPr="000D396A">
        <w:rPr>
          <w:sz w:val="24"/>
          <w:szCs w:val="24"/>
        </w:rPr>
        <w:t>.</w:t>
      </w:r>
      <w:r w:rsidRPr="000D396A">
        <w:rPr>
          <w:sz w:val="24"/>
          <w:szCs w:val="24"/>
        </w:rPr>
        <w:t xml:space="preserve">    </w:t>
      </w:r>
    </w:p>
    <w:p w:rsidR="00C5615D" w:rsidRDefault="00C5615D"/>
    <w:p w:rsidR="00C5615D" w:rsidRPr="00F36CE1" w:rsidRDefault="008A3F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 w:rsidR="00F572C3">
        <w:rPr>
          <w:b/>
          <w:sz w:val="24"/>
          <w:szCs w:val="24"/>
        </w:rPr>
        <w:t xml:space="preserve"> </w:t>
      </w:r>
      <w:r w:rsidR="00C5615D" w:rsidRPr="00F36CE1">
        <w:rPr>
          <w:b/>
          <w:sz w:val="24"/>
          <w:szCs w:val="24"/>
        </w:rPr>
        <w:t xml:space="preserve">Goals </w:t>
      </w:r>
      <w:r>
        <w:rPr>
          <w:b/>
          <w:sz w:val="24"/>
          <w:szCs w:val="24"/>
        </w:rPr>
        <w:t xml:space="preserve">   </w:t>
      </w:r>
    </w:p>
    <w:p w:rsidR="00C5615D" w:rsidRDefault="00C5615D" w:rsidP="00C561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396A">
        <w:rPr>
          <w:sz w:val="24"/>
          <w:szCs w:val="24"/>
        </w:rPr>
        <w:t>Establish a public</w:t>
      </w:r>
      <w:r w:rsidR="000D2473">
        <w:rPr>
          <w:sz w:val="24"/>
          <w:szCs w:val="24"/>
        </w:rPr>
        <w:t xml:space="preserve"> indigenous</w:t>
      </w:r>
      <w:r w:rsidRPr="000D396A">
        <w:rPr>
          <w:sz w:val="24"/>
          <w:szCs w:val="24"/>
        </w:rPr>
        <w:t xml:space="preserve"> art presence in the city of Bemidji, Minnesota </w:t>
      </w:r>
    </w:p>
    <w:p w:rsidR="008A3F42" w:rsidRPr="000D396A" w:rsidRDefault="008A3F42" w:rsidP="00C561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Promote The Spirit of Community</w:t>
      </w:r>
      <w:r w:rsidR="000D2473">
        <w:rPr>
          <w:sz w:val="24"/>
          <w:szCs w:val="24"/>
        </w:rPr>
        <w:t xml:space="preserve"> inclusion and wellbeing</w:t>
      </w:r>
    </w:p>
    <w:p w:rsidR="00D01666" w:rsidRPr="000D396A" w:rsidRDefault="00C5615D" w:rsidP="00C561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396A">
        <w:rPr>
          <w:sz w:val="24"/>
          <w:szCs w:val="24"/>
        </w:rPr>
        <w:t xml:space="preserve">Create a piece of public art that reflects </w:t>
      </w:r>
      <w:r w:rsidR="000D2473">
        <w:rPr>
          <w:sz w:val="24"/>
          <w:szCs w:val="24"/>
        </w:rPr>
        <w:t xml:space="preserve">both the historical and modern </w:t>
      </w:r>
      <w:r w:rsidRPr="000D396A">
        <w:rPr>
          <w:sz w:val="24"/>
          <w:szCs w:val="24"/>
        </w:rPr>
        <w:t>spirit</w:t>
      </w:r>
      <w:r w:rsidR="00D01666" w:rsidRPr="000D396A">
        <w:rPr>
          <w:sz w:val="24"/>
          <w:szCs w:val="24"/>
        </w:rPr>
        <w:t xml:space="preserve"> of community</w:t>
      </w:r>
      <w:r w:rsidR="000D2473">
        <w:rPr>
          <w:sz w:val="24"/>
          <w:szCs w:val="24"/>
        </w:rPr>
        <w:t>, inclusion and wellbeing</w:t>
      </w:r>
      <w:r w:rsidR="00D0654A">
        <w:rPr>
          <w:sz w:val="24"/>
          <w:szCs w:val="24"/>
        </w:rPr>
        <w:t>. This may include designs depicting life centuries ago, modernity, blended families and artist’s vision</w:t>
      </w:r>
    </w:p>
    <w:p w:rsidR="00D01666" w:rsidRPr="000D396A" w:rsidRDefault="00C5615D" w:rsidP="00C561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396A">
        <w:rPr>
          <w:sz w:val="24"/>
          <w:szCs w:val="24"/>
        </w:rPr>
        <w:t xml:space="preserve">Engage </w:t>
      </w:r>
      <w:r w:rsidR="00D0654A">
        <w:rPr>
          <w:sz w:val="24"/>
          <w:szCs w:val="24"/>
        </w:rPr>
        <w:t xml:space="preserve">and guide </w:t>
      </w:r>
      <w:r w:rsidR="00D01666" w:rsidRPr="000D396A">
        <w:rPr>
          <w:sz w:val="24"/>
          <w:szCs w:val="24"/>
        </w:rPr>
        <w:t xml:space="preserve">Bemidji </w:t>
      </w:r>
      <w:r w:rsidR="000D2473">
        <w:rPr>
          <w:sz w:val="24"/>
          <w:szCs w:val="24"/>
        </w:rPr>
        <w:t xml:space="preserve">area </w:t>
      </w:r>
      <w:r w:rsidR="00D01666" w:rsidRPr="000D396A">
        <w:rPr>
          <w:sz w:val="24"/>
          <w:szCs w:val="24"/>
        </w:rPr>
        <w:t xml:space="preserve">high school art students in the process of </w:t>
      </w:r>
      <w:r w:rsidR="000D2473">
        <w:rPr>
          <w:sz w:val="24"/>
          <w:szCs w:val="24"/>
        </w:rPr>
        <w:t xml:space="preserve">painting the </w:t>
      </w:r>
      <w:r w:rsidR="00D01666" w:rsidRPr="000D396A">
        <w:rPr>
          <w:sz w:val="24"/>
          <w:szCs w:val="24"/>
        </w:rPr>
        <w:t xml:space="preserve">mural </w:t>
      </w:r>
      <w:r w:rsidR="000D2473">
        <w:rPr>
          <w:sz w:val="24"/>
          <w:szCs w:val="24"/>
        </w:rPr>
        <w:t>as part of the team</w:t>
      </w:r>
    </w:p>
    <w:p w:rsidR="00D01666" w:rsidRDefault="00C5615D" w:rsidP="00C561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396A">
        <w:rPr>
          <w:sz w:val="24"/>
          <w:szCs w:val="24"/>
        </w:rPr>
        <w:t xml:space="preserve">Promote </w:t>
      </w:r>
      <w:r w:rsidR="00D01666" w:rsidRPr="000D396A">
        <w:rPr>
          <w:sz w:val="24"/>
          <w:szCs w:val="24"/>
        </w:rPr>
        <w:t>NWICDC as an organization</w:t>
      </w:r>
      <w:r w:rsidRPr="000D396A">
        <w:rPr>
          <w:sz w:val="24"/>
          <w:szCs w:val="24"/>
        </w:rPr>
        <w:t xml:space="preserve"> dedicated to fostering community collaborations and partnerships</w:t>
      </w:r>
    </w:p>
    <w:p w:rsidR="00D842C0" w:rsidRPr="000D396A" w:rsidRDefault="00D842C0" w:rsidP="00C561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Promoting an indigenous perspective of individual and community wellbeing and harmony</w:t>
      </w:r>
    </w:p>
    <w:p w:rsidR="00E3537A" w:rsidRDefault="00C5615D" w:rsidP="00C561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396A">
        <w:rPr>
          <w:sz w:val="24"/>
          <w:szCs w:val="24"/>
        </w:rPr>
        <w:t>Select a dedicated and qualified artist or artist team that can demonstrate artistic excellence</w:t>
      </w:r>
      <w:r w:rsidR="00F572C3" w:rsidRPr="000D396A">
        <w:rPr>
          <w:sz w:val="24"/>
          <w:szCs w:val="24"/>
        </w:rPr>
        <w:t xml:space="preserve">, produce a mural with understanding of Anishinaabe values, </w:t>
      </w:r>
      <w:r w:rsidR="000D396A" w:rsidRPr="000D396A">
        <w:rPr>
          <w:sz w:val="24"/>
          <w:szCs w:val="24"/>
        </w:rPr>
        <w:t xml:space="preserve">mentor art students, </w:t>
      </w:r>
      <w:r w:rsidR="00EA6174">
        <w:rPr>
          <w:sz w:val="24"/>
          <w:szCs w:val="24"/>
        </w:rPr>
        <w:t xml:space="preserve">supervise a small group of community members that will assist with the project, and </w:t>
      </w:r>
      <w:r w:rsidR="000D396A" w:rsidRPr="000D396A">
        <w:rPr>
          <w:sz w:val="24"/>
          <w:szCs w:val="24"/>
        </w:rPr>
        <w:t>complete</w:t>
      </w:r>
      <w:r w:rsidRPr="000D396A">
        <w:rPr>
          <w:sz w:val="24"/>
          <w:szCs w:val="24"/>
        </w:rPr>
        <w:t xml:space="preserve"> this proje</w:t>
      </w:r>
      <w:r w:rsidR="00D01666" w:rsidRPr="000D396A">
        <w:rPr>
          <w:sz w:val="24"/>
          <w:szCs w:val="24"/>
        </w:rPr>
        <w:t xml:space="preserve">ct </w:t>
      </w:r>
      <w:r w:rsidR="000D396A" w:rsidRPr="000D396A">
        <w:rPr>
          <w:sz w:val="24"/>
          <w:szCs w:val="24"/>
        </w:rPr>
        <w:t xml:space="preserve">within </w:t>
      </w:r>
      <w:r w:rsidR="00EA6174">
        <w:rPr>
          <w:sz w:val="24"/>
          <w:szCs w:val="24"/>
        </w:rPr>
        <w:t xml:space="preserve">the approved </w:t>
      </w:r>
      <w:r w:rsidR="000D396A" w:rsidRPr="000D396A">
        <w:rPr>
          <w:sz w:val="24"/>
          <w:szCs w:val="24"/>
        </w:rPr>
        <w:t>schedule and budget</w:t>
      </w:r>
      <w:r w:rsidR="00D842C0">
        <w:rPr>
          <w:sz w:val="24"/>
          <w:szCs w:val="24"/>
        </w:rPr>
        <w:t xml:space="preserve"> through professional </w:t>
      </w:r>
      <w:r w:rsidR="00D0654A">
        <w:rPr>
          <w:sz w:val="24"/>
          <w:szCs w:val="24"/>
        </w:rPr>
        <w:t>representation</w:t>
      </w:r>
      <w:r w:rsidR="00D842C0">
        <w:rPr>
          <w:sz w:val="24"/>
          <w:szCs w:val="24"/>
        </w:rPr>
        <w:t xml:space="preserve"> of NWICDC</w:t>
      </w:r>
    </w:p>
    <w:p w:rsidR="00D0654A" w:rsidRPr="000D396A" w:rsidRDefault="00D0654A" w:rsidP="00C561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NWICDC envisions the Grandfather’s 7 Teachings in the top insets of the building and will be part of the overall mural</w:t>
      </w:r>
    </w:p>
    <w:p w:rsidR="00D01666" w:rsidRDefault="00D01666" w:rsidP="00D01666"/>
    <w:p w:rsidR="00D01666" w:rsidRPr="00F36CE1" w:rsidRDefault="00F36CE1" w:rsidP="00F36CE1">
      <w:pPr>
        <w:pStyle w:val="Heading1"/>
      </w:pPr>
      <w:r>
        <w:t>Process</w:t>
      </w:r>
    </w:p>
    <w:p w:rsidR="00D01666" w:rsidRPr="000D396A" w:rsidRDefault="00D01666" w:rsidP="00D016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D396A">
        <w:rPr>
          <w:sz w:val="24"/>
          <w:szCs w:val="24"/>
        </w:rPr>
        <w:t xml:space="preserve">Submit a proposal that aligns with the established goals of the </w:t>
      </w:r>
      <w:r w:rsidR="000D396A" w:rsidRPr="000D396A">
        <w:rPr>
          <w:sz w:val="24"/>
          <w:szCs w:val="24"/>
        </w:rPr>
        <w:t>project</w:t>
      </w:r>
    </w:p>
    <w:p w:rsidR="00D01666" w:rsidRPr="000D396A" w:rsidRDefault="00D01666" w:rsidP="00D016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D396A">
        <w:rPr>
          <w:sz w:val="24"/>
          <w:szCs w:val="24"/>
        </w:rPr>
        <w:t>Create a mock-up of the artwork concept suitable for display at NWICDC</w:t>
      </w:r>
    </w:p>
    <w:p w:rsidR="00D01666" w:rsidRPr="000D396A" w:rsidRDefault="00D01666" w:rsidP="00D016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D396A">
        <w:rPr>
          <w:sz w:val="24"/>
          <w:szCs w:val="24"/>
        </w:rPr>
        <w:t xml:space="preserve">If selected for final review, presentation of concept to RFP Review Committee  </w:t>
      </w:r>
    </w:p>
    <w:p w:rsidR="00D01666" w:rsidRPr="000D396A" w:rsidRDefault="00D01666" w:rsidP="00D016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D396A">
        <w:rPr>
          <w:sz w:val="24"/>
          <w:szCs w:val="24"/>
        </w:rPr>
        <w:t xml:space="preserve">Artist/Artist Team selected for the commission are responsible for the following: </w:t>
      </w:r>
    </w:p>
    <w:p w:rsidR="00D01666" w:rsidRPr="000D396A" w:rsidRDefault="00D01666" w:rsidP="00D0166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D396A">
        <w:rPr>
          <w:sz w:val="24"/>
          <w:szCs w:val="24"/>
        </w:rPr>
        <w:t xml:space="preserve"> Create an approved design for the artwork</w:t>
      </w:r>
    </w:p>
    <w:p w:rsidR="00D01666" w:rsidRPr="000D396A" w:rsidRDefault="00D01666" w:rsidP="00D0166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D396A">
        <w:rPr>
          <w:sz w:val="24"/>
          <w:szCs w:val="24"/>
        </w:rPr>
        <w:t xml:space="preserve"> Collaborate with the Executive Director and organization staff</w:t>
      </w:r>
    </w:p>
    <w:p w:rsidR="00D01666" w:rsidRPr="000D396A" w:rsidRDefault="00D01666" w:rsidP="00D0166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D396A">
        <w:rPr>
          <w:sz w:val="24"/>
          <w:szCs w:val="24"/>
        </w:rPr>
        <w:t xml:space="preserve"> Collaborate with high school art teachers to select high school artists</w:t>
      </w:r>
    </w:p>
    <w:p w:rsidR="0006669A" w:rsidRPr="000D396A" w:rsidRDefault="0006669A" w:rsidP="00D0166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D396A">
        <w:rPr>
          <w:sz w:val="24"/>
          <w:szCs w:val="24"/>
        </w:rPr>
        <w:t xml:space="preserve"> Offer art teachers volunteer positions</w:t>
      </w:r>
    </w:p>
    <w:p w:rsidR="00D01666" w:rsidRPr="000D396A" w:rsidRDefault="00D01666" w:rsidP="00D0166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D396A">
        <w:rPr>
          <w:sz w:val="24"/>
          <w:szCs w:val="24"/>
        </w:rPr>
        <w:t xml:space="preserve"> Fulfill artist responsibilities within the contracted budget and timeline</w:t>
      </w:r>
    </w:p>
    <w:p w:rsidR="00D01666" w:rsidRPr="000D396A" w:rsidRDefault="00D01666" w:rsidP="00D0166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D396A">
        <w:rPr>
          <w:sz w:val="24"/>
          <w:szCs w:val="24"/>
        </w:rPr>
        <w:t xml:space="preserve"> Participate in community engagement and education activities</w:t>
      </w:r>
      <w:r w:rsidR="00EA6174">
        <w:rPr>
          <w:sz w:val="24"/>
          <w:szCs w:val="24"/>
        </w:rPr>
        <w:t xml:space="preserve"> which can include media interviews, selection and supervision of community volunteers</w:t>
      </w:r>
      <w:r w:rsidR="004504F4">
        <w:rPr>
          <w:sz w:val="24"/>
          <w:szCs w:val="24"/>
        </w:rPr>
        <w:t xml:space="preserve"> and local high school art students</w:t>
      </w:r>
    </w:p>
    <w:p w:rsidR="00D01666" w:rsidRDefault="00D01666" w:rsidP="00D01666"/>
    <w:p w:rsidR="0006669A" w:rsidRPr="00F36CE1" w:rsidRDefault="00D01666" w:rsidP="00F36CE1">
      <w:pPr>
        <w:pStyle w:val="Heading1"/>
      </w:pPr>
      <w:r w:rsidRPr="00F36CE1">
        <w:t xml:space="preserve">Budget </w:t>
      </w:r>
    </w:p>
    <w:p w:rsidR="0006669A" w:rsidRDefault="00D01666" w:rsidP="00D01666">
      <w:pPr>
        <w:rPr>
          <w:sz w:val="24"/>
          <w:szCs w:val="24"/>
        </w:rPr>
      </w:pPr>
      <w:r w:rsidRPr="004504F4">
        <w:rPr>
          <w:sz w:val="24"/>
          <w:szCs w:val="24"/>
        </w:rPr>
        <w:t xml:space="preserve">The maximum budget available for the artwork is </w:t>
      </w:r>
      <w:r w:rsidR="004504F4">
        <w:rPr>
          <w:sz w:val="24"/>
          <w:szCs w:val="24"/>
        </w:rPr>
        <w:t xml:space="preserve">$15,000 which includes $4000 each for up to two lead artists, a stipend for student artists, paint and supplies. </w:t>
      </w:r>
    </w:p>
    <w:p w:rsidR="004504F4" w:rsidRDefault="004504F4" w:rsidP="00D01666"/>
    <w:p w:rsidR="0006669A" w:rsidRPr="00DD70E3" w:rsidRDefault="00D01666" w:rsidP="00D01666">
      <w:pPr>
        <w:rPr>
          <w:b/>
          <w:sz w:val="24"/>
          <w:szCs w:val="24"/>
        </w:rPr>
      </w:pPr>
      <w:r w:rsidRPr="00DD70E3">
        <w:rPr>
          <w:b/>
          <w:sz w:val="24"/>
          <w:szCs w:val="24"/>
        </w:rPr>
        <w:t>Artist Selection Process Eligibility</w:t>
      </w:r>
    </w:p>
    <w:p w:rsidR="0006669A" w:rsidRPr="004504F4" w:rsidRDefault="00D01666" w:rsidP="00D01666">
      <w:pPr>
        <w:rPr>
          <w:sz w:val="24"/>
          <w:szCs w:val="24"/>
        </w:rPr>
      </w:pPr>
      <w:r w:rsidRPr="004504F4">
        <w:rPr>
          <w:sz w:val="24"/>
          <w:szCs w:val="24"/>
        </w:rPr>
        <w:t xml:space="preserve">We are seeking </w:t>
      </w:r>
      <w:r w:rsidR="0006669A" w:rsidRPr="004504F4">
        <w:rPr>
          <w:sz w:val="24"/>
          <w:szCs w:val="24"/>
        </w:rPr>
        <w:t xml:space="preserve">a lead </w:t>
      </w:r>
      <w:r w:rsidRPr="004504F4">
        <w:rPr>
          <w:sz w:val="24"/>
          <w:szCs w:val="24"/>
        </w:rPr>
        <w:t xml:space="preserve">artists or collaborative artist teams who can make a commitment to working in </w:t>
      </w:r>
      <w:r w:rsidR="0006669A" w:rsidRPr="004504F4">
        <w:rPr>
          <w:sz w:val="24"/>
          <w:szCs w:val="24"/>
        </w:rPr>
        <w:t>Bemidji</w:t>
      </w:r>
      <w:r w:rsidRPr="004504F4">
        <w:rPr>
          <w:sz w:val="24"/>
          <w:szCs w:val="24"/>
        </w:rPr>
        <w:t xml:space="preserve"> as necessary to fulfill the respo</w:t>
      </w:r>
      <w:r w:rsidR="0006669A" w:rsidRPr="004504F4">
        <w:rPr>
          <w:sz w:val="24"/>
          <w:szCs w:val="24"/>
        </w:rPr>
        <w:t xml:space="preserve">nsibilities of this project. </w:t>
      </w:r>
      <w:r w:rsidRPr="004504F4">
        <w:rPr>
          <w:sz w:val="24"/>
          <w:szCs w:val="24"/>
        </w:rPr>
        <w:t xml:space="preserve">For the purposes of this RFP, “artist” refers to an individual artist or a team of artists.  Please note that we cannot offer additional budgetary resources to individual members. </w:t>
      </w:r>
      <w:r w:rsidR="004504F4">
        <w:rPr>
          <w:sz w:val="24"/>
          <w:szCs w:val="24"/>
        </w:rPr>
        <w:t>Selected a</w:t>
      </w:r>
      <w:r w:rsidRPr="004504F4">
        <w:rPr>
          <w:sz w:val="24"/>
          <w:szCs w:val="24"/>
        </w:rPr>
        <w:t>rtist</w:t>
      </w:r>
      <w:r w:rsidR="004504F4">
        <w:rPr>
          <w:sz w:val="24"/>
          <w:szCs w:val="24"/>
        </w:rPr>
        <w:t>(</w:t>
      </w:r>
      <w:r w:rsidRPr="004504F4">
        <w:rPr>
          <w:sz w:val="24"/>
          <w:szCs w:val="24"/>
        </w:rPr>
        <w:t>s</w:t>
      </w:r>
      <w:r w:rsidR="004504F4">
        <w:rPr>
          <w:sz w:val="24"/>
          <w:szCs w:val="24"/>
        </w:rPr>
        <w:t>)</w:t>
      </w:r>
      <w:r w:rsidRPr="004504F4">
        <w:rPr>
          <w:sz w:val="24"/>
          <w:szCs w:val="24"/>
        </w:rPr>
        <w:t xml:space="preserve"> must be </w:t>
      </w:r>
      <w:r w:rsidR="004504F4">
        <w:rPr>
          <w:sz w:val="24"/>
          <w:szCs w:val="24"/>
        </w:rPr>
        <w:t>authorized to work in the U.S. and preference will be given to Native artists.</w:t>
      </w:r>
    </w:p>
    <w:p w:rsidR="0006669A" w:rsidRDefault="0006669A" w:rsidP="00D01666"/>
    <w:p w:rsidR="0006669A" w:rsidRPr="0040545A" w:rsidRDefault="00D01666" w:rsidP="00D01666">
      <w:pPr>
        <w:rPr>
          <w:b/>
          <w:sz w:val="24"/>
          <w:szCs w:val="24"/>
        </w:rPr>
      </w:pPr>
      <w:r w:rsidRPr="0040545A">
        <w:rPr>
          <w:b/>
          <w:sz w:val="24"/>
          <w:szCs w:val="24"/>
        </w:rPr>
        <w:t>Selection Process</w:t>
      </w:r>
      <w:r w:rsidR="0006669A" w:rsidRPr="0040545A">
        <w:rPr>
          <w:b/>
          <w:sz w:val="24"/>
          <w:szCs w:val="24"/>
        </w:rPr>
        <w:t>:</w:t>
      </w:r>
    </w:p>
    <w:p w:rsidR="0006669A" w:rsidRPr="004504F4" w:rsidRDefault="00D01666" w:rsidP="00D01666">
      <w:pPr>
        <w:rPr>
          <w:sz w:val="24"/>
          <w:szCs w:val="24"/>
        </w:rPr>
      </w:pPr>
      <w:r w:rsidRPr="004504F4">
        <w:rPr>
          <w:sz w:val="24"/>
          <w:szCs w:val="24"/>
        </w:rPr>
        <w:t xml:space="preserve">This will be an open call. Artist proposals will be solicited by </w:t>
      </w:r>
      <w:r w:rsidR="0006669A" w:rsidRPr="004504F4">
        <w:rPr>
          <w:sz w:val="24"/>
          <w:szCs w:val="24"/>
        </w:rPr>
        <w:t>Northwest Indian Community Deve</w:t>
      </w:r>
      <w:r w:rsidR="00DD70E3" w:rsidRPr="004504F4">
        <w:rPr>
          <w:sz w:val="24"/>
          <w:szCs w:val="24"/>
        </w:rPr>
        <w:t>lopment Center. NWICDC Mural Oversight</w:t>
      </w:r>
      <w:r w:rsidR="0006669A" w:rsidRPr="004504F4">
        <w:rPr>
          <w:sz w:val="24"/>
          <w:szCs w:val="24"/>
        </w:rPr>
        <w:t xml:space="preserve"> Committee</w:t>
      </w:r>
      <w:r w:rsidRPr="004504F4">
        <w:rPr>
          <w:sz w:val="24"/>
          <w:szCs w:val="24"/>
        </w:rPr>
        <w:t xml:space="preserve"> will review the arti</w:t>
      </w:r>
      <w:r w:rsidR="001E49C2">
        <w:rPr>
          <w:sz w:val="24"/>
          <w:szCs w:val="24"/>
        </w:rPr>
        <w:t xml:space="preserve">st submissions and identify a </w:t>
      </w:r>
      <w:r w:rsidRPr="004504F4">
        <w:rPr>
          <w:sz w:val="24"/>
          <w:szCs w:val="24"/>
        </w:rPr>
        <w:t>short list of finalists. Up to five artists/teams will be asked to submit their concept</w:t>
      </w:r>
      <w:r w:rsidR="0006669A" w:rsidRPr="004504F4">
        <w:rPr>
          <w:sz w:val="24"/>
          <w:szCs w:val="24"/>
        </w:rPr>
        <w:t xml:space="preserve">. A vote by NWICDC </w:t>
      </w:r>
      <w:r w:rsidR="00DD70E3" w:rsidRPr="004504F4">
        <w:rPr>
          <w:sz w:val="24"/>
          <w:szCs w:val="24"/>
        </w:rPr>
        <w:t>Mural Oversight</w:t>
      </w:r>
      <w:r w:rsidR="0006669A" w:rsidRPr="004504F4">
        <w:rPr>
          <w:sz w:val="24"/>
          <w:szCs w:val="24"/>
        </w:rPr>
        <w:t xml:space="preserve"> Committee will determine the awarded artist.</w:t>
      </w:r>
    </w:p>
    <w:p w:rsidR="0006669A" w:rsidRPr="004504F4" w:rsidRDefault="0006669A" w:rsidP="00D01666">
      <w:pPr>
        <w:rPr>
          <w:sz w:val="24"/>
          <w:szCs w:val="24"/>
        </w:rPr>
      </w:pPr>
    </w:p>
    <w:p w:rsidR="0006669A" w:rsidRPr="004504F4" w:rsidRDefault="00D01666" w:rsidP="00D01666">
      <w:pPr>
        <w:rPr>
          <w:sz w:val="24"/>
          <w:szCs w:val="24"/>
        </w:rPr>
      </w:pPr>
      <w:r w:rsidRPr="004504F4">
        <w:rPr>
          <w:sz w:val="24"/>
          <w:szCs w:val="24"/>
        </w:rPr>
        <w:t xml:space="preserve">The </w:t>
      </w:r>
      <w:r w:rsidR="0006669A" w:rsidRPr="004504F4">
        <w:rPr>
          <w:sz w:val="24"/>
          <w:szCs w:val="24"/>
        </w:rPr>
        <w:t xml:space="preserve">Executive Director </w:t>
      </w:r>
      <w:r w:rsidRPr="004504F4">
        <w:rPr>
          <w:sz w:val="24"/>
          <w:szCs w:val="24"/>
        </w:rPr>
        <w:t xml:space="preserve">will award the final commission, in consultation with the </w:t>
      </w:r>
      <w:r w:rsidR="0006669A" w:rsidRPr="004504F4">
        <w:rPr>
          <w:sz w:val="24"/>
          <w:szCs w:val="24"/>
        </w:rPr>
        <w:t>Selection Committee</w:t>
      </w:r>
      <w:r w:rsidRPr="004504F4">
        <w:rPr>
          <w:sz w:val="24"/>
          <w:szCs w:val="24"/>
        </w:rPr>
        <w:t xml:space="preserve">. The decision will be based on a review of artist/team </w:t>
      </w:r>
      <w:r w:rsidR="001E49C2" w:rsidRPr="004504F4">
        <w:rPr>
          <w:sz w:val="24"/>
          <w:szCs w:val="24"/>
        </w:rPr>
        <w:t>qualifications,</w:t>
      </w:r>
      <w:r w:rsidR="001E49C2">
        <w:rPr>
          <w:sz w:val="24"/>
          <w:szCs w:val="24"/>
        </w:rPr>
        <w:t xml:space="preserve"> experience </w:t>
      </w:r>
      <w:r w:rsidRPr="004504F4">
        <w:rPr>
          <w:sz w:val="24"/>
          <w:szCs w:val="24"/>
        </w:rPr>
        <w:t xml:space="preserve">and concepts using the criteria that are listed below. </w:t>
      </w:r>
      <w:r w:rsidR="0006669A" w:rsidRPr="004504F4">
        <w:rPr>
          <w:sz w:val="24"/>
          <w:szCs w:val="24"/>
        </w:rPr>
        <w:t xml:space="preserve">NWICDC is </w:t>
      </w:r>
      <w:r w:rsidRPr="004504F4">
        <w:rPr>
          <w:sz w:val="24"/>
          <w:szCs w:val="24"/>
        </w:rPr>
        <w:t>not required to make a selection from the submissions received if, in the</w:t>
      </w:r>
      <w:r w:rsidR="0006669A" w:rsidRPr="004504F4">
        <w:rPr>
          <w:sz w:val="24"/>
          <w:szCs w:val="24"/>
        </w:rPr>
        <w:t xml:space="preserve">ir </w:t>
      </w:r>
      <w:r w:rsidRPr="004504F4">
        <w:rPr>
          <w:sz w:val="24"/>
          <w:szCs w:val="24"/>
        </w:rPr>
        <w:t>judgment, the relevance, quality, or the qualifications of the artists</w:t>
      </w:r>
      <w:r w:rsidR="0006669A" w:rsidRPr="004504F4">
        <w:rPr>
          <w:sz w:val="24"/>
          <w:szCs w:val="24"/>
        </w:rPr>
        <w:t xml:space="preserve"> are not appropriate.  </w:t>
      </w:r>
    </w:p>
    <w:p w:rsidR="0006669A" w:rsidRDefault="0006669A" w:rsidP="00D01666"/>
    <w:p w:rsidR="0006669A" w:rsidRPr="0040545A" w:rsidRDefault="00D01666" w:rsidP="0040545A">
      <w:pPr>
        <w:pStyle w:val="Heading1"/>
      </w:pPr>
      <w:r w:rsidRPr="0040545A">
        <w:t>Qualifications and Review Criteria</w:t>
      </w:r>
    </w:p>
    <w:p w:rsidR="0006669A" w:rsidRPr="001E49C2" w:rsidRDefault="00D01666" w:rsidP="00D01666">
      <w:pPr>
        <w:rPr>
          <w:sz w:val="24"/>
          <w:szCs w:val="24"/>
        </w:rPr>
      </w:pPr>
      <w:r w:rsidRPr="001E49C2">
        <w:rPr>
          <w:sz w:val="24"/>
          <w:szCs w:val="24"/>
        </w:rPr>
        <w:t xml:space="preserve">The evaluation of artist/team qualifications will be based on </w:t>
      </w:r>
      <w:r w:rsidR="0006669A" w:rsidRPr="001E49C2">
        <w:rPr>
          <w:sz w:val="24"/>
          <w:szCs w:val="24"/>
        </w:rPr>
        <w:t xml:space="preserve">a review of completed artworks, and/or </w:t>
      </w:r>
      <w:r w:rsidRPr="001E49C2">
        <w:rPr>
          <w:sz w:val="24"/>
          <w:szCs w:val="24"/>
        </w:rPr>
        <w:t>artworks in progress</w:t>
      </w:r>
      <w:r w:rsidR="0006669A" w:rsidRPr="001E49C2">
        <w:rPr>
          <w:sz w:val="24"/>
          <w:szCs w:val="24"/>
        </w:rPr>
        <w:t>, t</w:t>
      </w:r>
      <w:r w:rsidRPr="001E49C2">
        <w:rPr>
          <w:sz w:val="24"/>
          <w:szCs w:val="24"/>
        </w:rPr>
        <w:t>he artists’ qualifications shall demonstrate:</w:t>
      </w:r>
    </w:p>
    <w:p w:rsidR="0006669A" w:rsidRPr="001E49C2" w:rsidRDefault="00D01666" w:rsidP="0006669A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E49C2">
        <w:rPr>
          <w:rFonts w:ascii="Calibri Light" w:hAnsi="Calibri Light" w:cs="Calibri Light"/>
          <w:sz w:val="24"/>
          <w:szCs w:val="24"/>
        </w:rPr>
        <w:t>Experience in creating permanent, durable, outdoor public art works</w:t>
      </w:r>
    </w:p>
    <w:p w:rsidR="0006669A" w:rsidRPr="001E49C2" w:rsidRDefault="00D01666" w:rsidP="0006669A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E49C2">
        <w:rPr>
          <w:rFonts w:ascii="Calibri Light" w:hAnsi="Calibri Light" w:cs="Calibri Light"/>
          <w:sz w:val="24"/>
          <w:szCs w:val="24"/>
        </w:rPr>
        <w:t>Appreciation of design in a public space</w:t>
      </w:r>
    </w:p>
    <w:p w:rsidR="0006669A" w:rsidRPr="001E49C2" w:rsidRDefault="00D01666" w:rsidP="0006669A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E49C2">
        <w:rPr>
          <w:rFonts w:ascii="Calibri Light" w:hAnsi="Calibri Light" w:cs="Calibri Light"/>
          <w:sz w:val="24"/>
          <w:szCs w:val="24"/>
        </w:rPr>
        <w:t>Ability to accomplish projects of similar complexity within the budget, timeline, and constraints presented based on examples of prior artwork</w:t>
      </w:r>
    </w:p>
    <w:p w:rsidR="0006669A" w:rsidRPr="001E49C2" w:rsidRDefault="00D01666" w:rsidP="0006669A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E49C2">
        <w:rPr>
          <w:rFonts w:ascii="Calibri Light" w:hAnsi="Calibri Light" w:cs="Calibri Light"/>
          <w:sz w:val="24"/>
          <w:szCs w:val="24"/>
        </w:rPr>
        <w:t>Experience in community-en</w:t>
      </w:r>
      <w:r w:rsidR="001E49C2">
        <w:rPr>
          <w:rFonts w:ascii="Calibri Light" w:hAnsi="Calibri Light" w:cs="Calibri Light"/>
          <w:sz w:val="24"/>
          <w:szCs w:val="24"/>
        </w:rPr>
        <w:t>gaged art processes</w:t>
      </w:r>
    </w:p>
    <w:p w:rsidR="0040545A" w:rsidRPr="001E49C2" w:rsidRDefault="00D01666" w:rsidP="0006669A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E49C2">
        <w:rPr>
          <w:rFonts w:ascii="Calibri Light" w:hAnsi="Calibri Light" w:cs="Calibri Light"/>
          <w:sz w:val="24"/>
          <w:szCs w:val="24"/>
        </w:rPr>
        <w:t>Ability to create site-specific art work that is responsive to the opportunities and constraints of the site</w:t>
      </w:r>
    </w:p>
    <w:p w:rsidR="0040545A" w:rsidRPr="001E49C2" w:rsidRDefault="00D01666" w:rsidP="0006669A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E49C2">
        <w:rPr>
          <w:rFonts w:ascii="Calibri Light" w:hAnsi="Calibri Light" w:cs="Calibri Light"/>
          <w:sz w:val="24"/>
          <w:szCs w:val="24"/>
        </w:rPr>
        <w:t xml:space="preserve">Ability to create art work that engages a wide audience  </w:t>
      </w:r>
    </w:p>
    <w:p w:rsidR="0040545A" w:rsidRPr="001E49C2" w:rsidRDefault="00D01666" w:rsidP="0006669A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E49C2">
        <w:rPr>
          <w:rFonts w:ascii="Calibri Light" w:hAnsi="Calibri Light" w:cs="Calibri Light"/>
          <w:sz w:val="24"/>
          <w:szCs w:val="24"/>
        </w:rPr>
        <w:t xml:space="preserve">The evaluation of the finalist’s artist/team concept will be based on a review of submitted concepts using the goals outlined for the project as well as the following criteria: </w:t>
      </w:r>
    </w:p>
    <w:p w:rsidR="0040545A" w:rsidRPr="001E49C2" w:rsidRDefault="00D01666" w:rsidP="00063CA2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 w:rsidRPr="001E49C2">
        <w:rPr>
          <w:rFonts w:ascii="Calibri Light" w:hAnsi="Calibri Light" w:cs="Calibri Light"/>
          <w:sz w:val="24"/>
          <w:szCs w:val="24"/>
        </w:rPr>
        <w:t>Creativity in addressing the constraints of the site through materials and methods</w:t>
      </w:r>
    </w:p>
    <w:p w:rsidR="0040545A" w:rsidRPr="001E49C2" w:rsidRDefault="00D01666" w:rsidP="00063CA2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 w:rsidRPr="001E49C2">
        <w:rPr>
          <w:rFonts w:ascii="Calibri Light" w:hAnsi="Calibri Light" w:cs="Calibri Light"/>
          <w:sz w:val="24"/>
          <w:szCs w:val="24"/>
        </w:rPr>
        <w:t xml:space="preserve"> Creativity in community engagement approach</w:t>
      </w:r>
    </w:p>
    <w:p w:rsidR="0040545A" w:rsidRPr="00063CA2" w:rsidRDefault="00D01666" w:rsidP="00063CA2">
      <w:pPr>
        <w:pStyle w:val="ListParagraph"/>
        <w:numPr>
          <w:ilvl w:val="1"/>
          <w:numId w:val="4"/>
        </w:numPr>
        <w:rPr>
          <w:rFonts w:cs="Calibri Light"/>
          <w:sz w:val="24"/>
          <w:szCs w:val="24"/>
        </w:rPr>
      </w:pPr>
      <w:r w:rsidRPr="00063CA2">
        <w:rPr>
          <w:rFonts w:cs="Calibri Light"/>
          <w:sz w:val="24"/>
          <w:szCs w:val="24"/>
        </w:rPr>
        <w:t>Success in reflecting the community’s vision and spirit</w:t>
      </w:r>
    </w:p>
    <w:p w:rsidR="0040545A" w:rsidRPr="00063CA2" w:rsidRDefault="00D01666" w:rsidP="00063CA2">
      <w:pPr>
        <w:pStyle w:val="ListParagraph"/>
        <w:numPr>
          <w:ilvl w:val="1"/>
          <w:numId w:val="4"/>
        </w:numPr>
        <w:rPr>
          <w:rFonts w:cs="Calibri Light"/>
          <w:sz w:val="24"/>
          <w:szCs w:val="24"/>
        </w:rPr>
      </w:pPr>
      <w:r w:rsidRPr="00063CA2">
        <w:rPr>
          <w:rFonts w:cs="Calibri Light"/>
          <w:sz w:val="24"/>
          <w:szCs w:val="24"/>
        </w:rPr>
        <w:t xml:space="preserve">Feasibility of completing the project within the allotted budget and timeframe   </w:t>
      </w:r>
    </w:p>
    <w:p w:rsidR="0040545A" w:rsidRDefault="0040545A" w:rsidP="0040545A">
      <w:pPr>
        <w:pStyle w:val="ListParagraph"/>
      </w:pPr>
    </w:p>
    <w:p w:rsidR="0040545A" w:rsidRDefault="0040545A" w:rsidP="0040545A"/>
    <w:p w:rsidR="0040545A" w:rsidRPr="0040545A" w:rsidRDefault="00D01666" w:rsidP="0040545A">
      <w:pPr>
        <w:pStyle w:val="Heading1"/>
      </w:pPr>
      <w:r w:rsidRPr="0040545A">
        <w:t xml:space="preserve">Application Requirements </w:t>
      </w:r>
    </w:p>
    <w:p w:rsidR="0040545A" w:rsidRPr="00063CA2" w:rsidRDefault="00D01666" w:rsidP="0040545A">
      <w:pPr>
        <w:rPr>
          <w:rFonts w:cs="Calibri Light"/>
          <w:sz w:val="24"/>
          <w:szCs w:val="24"/>
        </w:rPr>
      </w:pPr>
      <w:r w:rsidRPr="00063CA2">
        <w:rPr>
          <w:rFonts w:cs="Calibri Light"/>
          <w:sz w:val="24"/>
          <w:szCs w:val="24"/>
        </w:rPr>
        <w:t xml:space="preserve">The following are required by </w:t>
      </w:r>
      <w:r w:rsidR="004268C4" w:rsidRPr="004268C4">
        <w:rPr>
          <w:rFonts w:cs="Calibri Light"/>
          <w:b/>
          <w:sz w:val="28"/>
          <w:szCs w:val="28"/>
          <w:u w:val="single"/>
        </w:rPr>
        <w:t>Wednesday,</w:t>
      </w:r>
      <w:r w:rsidR="004268C4" w:rsidRPr="004268C4">
        <w:rPr>
          <w:rFonts w:cs="Calibri Light"/>
          <w:sz w:val="28"/>
          <w:szCs w:val="28"/>
          <w:u w:val="single"/>
        </w:rPr>
        <w:t xml:space="preserve"> </w:t>
      </w:r>
      <w:r w:rsidR="004268C4" w:rsidRPr="004268C4">
        <w:rPr>
          <w:rFonts w:cs="Calibri Light"/>
          <w:b/>
          <w:sz w:val="28"/>
          <w:szCs w:val="28"/>
          <w:u w:val="single"/>
        </w:rPr>
        <w:t>May 15</w:t>
      </w:r>
      <w:r w:rsidR="004268C4" w:rsidRPr="004268C4">
        <w:rPr>
          <w:rFonts w:cs="Calibri Light"/>
          <w:b/>
          <w:sz w:val="28"/>
          <w:szCs w:val="28"/>
          <w:u w:val="single"/>
          <w:vertAlign w:val="superscript"/>
        </w:rPr>
        <w:t>th</w:t>
      </w:r>
      <w:r w:rsidR="004268C4" w:rsidRPr="004268C4">
        <w:rPr>
          <w:rFonts w:cs="Calibri Light"/>
          <w:b/>
          <w:sz w:val="28"/>
          <w:szCs w:val="28"/>
          <w:u w:val="single"/>
        </w:rPr>
        <w:t>, 2024</w:t>
      </w:r>
      <w:r w:rsidR="00063CA2" w:rsidRPr="004268C4">
        <w:rPr>
          <w:rFonts w:cs="Calibri Light"/>
          <w:b/>
          <w:sz w:val="28"/>
          <w:szCs w:val="28"/>
          <w:u w:val="single"/>
        </w:rPr>
        <w:t xml:space="preserve"> at 11:59 pm</w:t>
      </w:r>
      <w:r w:rsidRPr="00063CA2">
        <w:rPr>
          <w:rFonts w:cs="Calibri Light"/>
          <w:b/>
          <w:sz w:val="24"/>
          <w:szCs w:val="24"/>
        </w:rPr>
        <w:t xml:space="preserve"> </w:t>
      </w:r>
      <w:r w:rsidRPr="00063CA2">
        <w:rPr>
          <w:rFonts w:cs="Calibri Light"/>
          <w:sz w:val="24"/>
          <w:szCs w:val="24"/>
        </w:rPr>
        <w:t>in digital format (PDF file)</w:t>
      </w:r>
    </w:p>
    <w:p w:rsidR="0040545A" w:rsidRPr="00063CA2" w:rsidRDefault="00063CA2" w:rsidP="0040545A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Resume, cover letter, narrative discussing your vision of the mural, experience and photo details of previous murals, </w:t>
      </w:r>
    </w:p>
    <w:p w:rsidR="0040545A" w:rsidRPr="00063CA2" w:rsidRDefault="00D01666" w:rsidP="0040545A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63CA2">
        <w:rPr>
          <w:rFonts w:ascii="Calibri Light" w:hAnsi="Calibri Light" w:cs="Calibri Light"/>
          <w:sz w:val="24"/>
          <w:szCs w:val="24"/>
        </w:rPr>
        <w:t>Narra</w:t>
      </w:r>
      <w:r w:rsidR="00594774">
        <w:rPr>
          <w:rFonts w:ascii="Calibri Light" w:hAnsi="Calibri Light" w:cs="Calibri Light"/>
          <w:sz w:val="24"/>
          <w:szCs w:val="24"/>
        </w:rPr>
        <w:t>tive and design illustrating the</w:t>
      </w:r>
      <w:r w:rsidRPr="00063CA2">
        <w:rPr>
          <w:rFonts w:ascii="Calibri Light" w:hAnsi="Calibri Light" w:cs="Calibri Light"/>
          <w:sz w:val="24"/>
          <w:szCs w:val="24"/>
        </w:rPr>
        <w:t xml:space="preserve"> mural concept</w:t>
      </w:r>
    </w:p>
    <w:p w:rsidR="0040545A" w:rsidRPr="00063CA2" w:rsidRDefault="00D01666" w:rsidP="0040545A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63CA2">
        <w:rPr>
          <w:rFonts w:ascii="Calibri Light" w:hAnsi="Calibri Light" w:cs="Calibri Light"/>
          <w:sz w:val="24"/>
          <w:szCs w:val="24"/>
        </w:rPr>
        <w:t xml:space="preserve">Include supplemental information such as timeline </w:t>
      </w:r>
      <w:r w:rsidR="00594774">
        <w:rPr>
          <w:rFonts w:ascii="Calibri Light" w:hAnsi="Calibri Light" w:cs="Calibri Light"/>
          <w:sz w:val="24"/>
          <w:szCs w:val="24"/>
        </w:rPr>
        <w:t xml:space="preserve">and approximate dimensions </w:t>
      </w:r>
      <w:r w:rsidRPr="00063CA2">
        <w:rPr>
          <w:rFonts w:ascii="Calibri Light" w:hAnsi="Calibri Light" w:cs="Calibri Light"/>
          <w:sz w:val="24"/>
          <w:szCs w:val="24"/>
        </w:rPr>
        <w:t xml:space="preserve">for completion </w:t>
      </w:r>
      <w:r w:rsidR="00594774">
        <w:rPr>
          <w:rFonts w:ascii="Calibri Light" w:hAnsi="Calibri Light" w:cs="Calibri Light"/>
          <w:sz w:val="24"/>
          <w:szCs w:val="24"/>
        </w:rPr>
        <w:t>of the proposed mural</w:t>
      </w:r>
    </w:p>
    <w:p w:rsidR="0040545A" w:rsidRPr="00063CA2" w:rsidRDefault="00D01666" w:rsidP="0040545A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63CA2">
        <w:rPr>
          <w:rFonts w:ascii="Calibri Light" w:hAnsi="Calibri Light" w:cs="Calibri Light"/>
          <w:sz w:val="24"/>
          <w:szCs w:val="24"/>
        </w:rPr>
        <w:t xml:space="preserve">Budget </w:t>
      </w:r>
      <w:r w:rsidR="0040545A" w:rsidRPr="00063CA2">
        <w:rPr>
          <w:rFonts w:ascii="Calibri Light" w:hAnsi="Calibri Light" w:cs="Calibri Light"/>
          <w:sz w:val="24"/>
          <w:szCs w:val="24"/>
        </w:rPr>
        <w:t xml:space="preserve">agreement </w:t>
      </w:r>
      <w:r w:rsidRPr="00063CA2">
        <w:rPr>
          <w:rFonts w:ascii="Calibri Light" w:hAnsi="Calibri Light" w:cs="Calibri Light"/>
          <w:sz w:val="24"/>
          <w:szCs w:val="24"/>
        </w:rPr>
        <w:t>for the project</w:t>
      </w:r>
      <w:bookmarkStart w:id="0" w:name="_GoBack"/>
      <w:bookmarkEnd w:id="0"/>
    </w:p>
    <w:p w:rsidR="0040545A" w:rsidRPr="00063CA2" w:rsidRDefault="00D01666" w:rsidP="0040545A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63CA2">
        <w:rPr>
          <w:rFonts w:ascii="Calibri Light" w:hAnsi="Calibri Light" w:cs="Calibri Light"/>
          <w:sz w:val="24"/>
          <w:szCs w:val="24"/>
        </w:rPr>
        <w:t>Community eng</w:t>
      </w:r>
      <w:r w:rsidR="00594774">
        <w:rPr>
          <w:rFonts w:ascii="Calibri Light" w:hAnsi="Calibri Light" w:cs="Calibri Light"/>
          <w:sz w:val="24"/>
          <w:szCs w:val="24"/>
        </w:rPr>
        <w:t>agement</w:t>
      </w:r>
      <w:r w:rsidRPr="00063CA2">
        <w:rPr>
          <w:rFonts w:ascii="Calibri Light" w:hAnsi="Calibri Light" w:cs="Calibri Light"/>
          <w:sz w:val="24"/>
          <w:szCs w:val="24"/>
        </w:rPr>
        <w:t xml:space="preserve"> plan</w:t>
      </w:r>
    </w:p>
    <w:p w:rsidR="0040545A" w:rsidRPr="00063CA2" w:rsidRDefault="00D01666" w:rsidP="0040545A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63CA2">
        <w:rPr>
          <w:rFonts w:ascii="Calibri Light" w:hAnsi="Calibri Light" w:cs="Calibri Light"/>
          <w:sz w:val="24"/>
          <w:szCs w:val="24"/>
        </w:rPr>
        <w:t>Supporting materials including images and reviews of p</w:t>
      </w:r>
      <w:r w:rsidR="0040545A" w:rsidRPr="00063CA2">
        <w:rPr>
          <w:rFonts w:ascii="Calibri Light" w:hAnsi="Calibri Light" w:cs="Calibri Light"/>
          <w:sz w:val="24"/>
          <w:szCs w:val="24"/>
        </w:rPr>
        <w:t xml:space="preserve">reviously completed art works. </w:t>
      </w:r>
      <w:r w:rsidRPr="00063CA2">
        <w:rPr>
          <w:rFonts w:ascii="Calibri Light" w:hAnsi="Calibri Light" w:cs="Calibri Light"/>
          <w:sz w:val="24"/>
          <w:szCs w:val="24"/>
        </w:rPr>
        <w:t xml:space="preserve"> Examples should describe the size, materials, cost, and location of other artworks.  References for ear</w:t>
      </w:r>
      <w:r w:rsidR="0040545A" w:rsidRPr="00063CA2">
        <w:rPr>
          <w:rFonts w:ascii="Calibri Light" w:hAnsi="Calibri Light" w:cs="Calibri Light"/>
          <w:sz w:val="24"/>
          <w:szCs w:val="24"/>
        </w:rPr>
        <w:t>lier projects are encouraged</w:t>
      </w:r>
    </w:p>
    <w:p w:rsidR="0040545A" w:rsidRPr="00063CA2" w:rsidRDefault="00D01666" w:rsidP="0040545A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63CA2">
        <w:rPr>
          <w:rFonts w:ascii="Calibri Light" w:hAnsi="Calibri Light" w:cs="Calibri Light"/>
          <w:sz w:val="24"/>
          <w:szCs w:val="24"/>
        </w:rPr>
        <w:t xml:space="preserve">Applications not in compliance with all stated requirements will not </w:t>
      </w:r>
      <w:r w:rsidR="00594774">
        <w:rPr>
          <w:rFonts w:ascii="Calibri Light" w:hAnsi="Calibri Light" w:cs="Calibri Light"/>
          <w:sz w:val="24"/>
          <w:szCs w:val="24"/>
        </w:rPr>
        <w:t>be considered for this project</w:t>
      </w:r>
    </w:p>
    <w:p w:rsidR="0040545A" w:rsidRDefault="0040545A" w:rsidP="0040545A"/>
    <w:p w:rsidR="0040545A" w:rsidRDefault="0040545A" w:rsidP="0040545A"/>
    <w:p w:rsidR="0040545A" w:rsidRPr="00DD70E3" w:rsidRDefault="00D01666" w:rsidP="0040545A">
      <w:pPr>
        <w:rPr>
          <w:b/>
          <w:sz w:val="24"/>
          <w:szCs w:val="24"/>
        </w:rPr>
      </w:pPr>
      <w:r w:rsidRPr="00DD70E3">
        <w:rPr>
          <w:b/>
          <w:sz w:val="24"/>
          <w:szCs w:val="24"/>
        </w:rPr>
        <w:t xml:space="preserve">Policies </w:t>
      </w:r>
    </w:p>
    <w:p w:rsidR="0040545A" w:rsidRDefault="00D01666" w:rsidP="0040545A">
      <w:pPr>
        <w:rPr>
          <w:sz w:val="24"/>
          <w:szCs w:val="24"/>
        </w:rPr>
      </w:pPr>
      <w:r w:rsidRPr="00594774">
        <w:rPr>
          <w:sz w:val="24"/>
          <w:szCs w:val="24"/>
        </w:rPr>
        <w:t>Artists will retain the ownership of design ideas submitted with this application until a selection has been made and a con</w:t>
      </w:r>
      <w:r w:rsidR="0040545A" w:rsidRPr="00594774">
        <w:rPr>
          <w:sz w:val="24"/>
          <w:szCs w:val="24"/>
        </w:rPr>
        <w:t>tract signed between the artist and NWICDC.</w:t>
      </w:r>
      <w:r w:rsidRPr="00594774">
        <w:rPr>
          <w:sz w:val="24"/>
          <w:szCs w:val="24"/>
        </w:rPr>
        <w:t xml:space="preserve"> At the time a contract is awarded, the ownership of the design </w:t>
      </w:r>
      <w:r w:rsidR="00594774">
        <w:rPr>
          <w:sz w:val="24"/>
          <w:szCs w:val="24"/>
        </w:rPr>
        <w:t xml:space="preserve">will remain the property of the artist and the artwork produced, </w:t>
      </w:r>
      <w:r w:rsidRPr="00594774">
        <w:rPr>
          <w:sz w:val="24"/>
          <w:szCs w:val="24"/>
        </w:rPr>
        <w:t xml:space="preserve">in this case the public art mural, will become the property of the building owner.  </w:t>
      </w:r>
      <w:r w:rsidR="00594774">
        <w:rPr>
          <w:sz w:val="24"/>
          <w:szCs w:val="24"/>
        </w:rPr>
        <w:t>In addition, the artist, will allow NWICDC free use of the artwork with appropriate reference to the artist.</w:t>
      </w:r>
    </w:p>
    <w:p w:rsidR="00594774" w:rsidRPr="00594774" w:rsidRDefault="00594774" w:rsidP="0040545A">
      <w:pPr>
        <w:rPr>
          <w:sz w:val="24"/>
          <w:szCs w:val="24"/>
        </w:rPr>
      </w:pPr>
    </w:p>
    <w:p w:rsidR="00D01666" w:rsidRPr="00594774" w:rsidRDefault="00D01666" w:rsidP="0040545A">
      <w:pPr>
        <w:rPr>
          <w:sz w:val="24"/>
          <w:szCs w:val="24"/>
        </w:rPr>
      </w:pPr>
      <w:r w:rsidRPr="00594774">
        <w:rPr>
          <w:sz w:val="24"/>
          <w:szCs w:val="24"/>
        </w:rPr>
        <w:t xml:space="preserve">The final selection will be made in accordance with </w:t>
      </w:r>
      <w:r w:rsidR="00DD70E3" w:rsidRPr="00594774">
        <w:rPr>
          <w:sz w:val="24"/>
          <w:szCs w:val="24"/>
        </w:rPr>
        <w:t>NWICDC’s Mural Art Plan</w:t>
      </w:r>
      <w:r w:rsidRPr="00594774">
        <w:rPr>
          <w:sz w:val="24"/>
          <w:szCs w:val="24"/>
        </w:rPr>
        <w:t>.  Financial compensation for completion of the mural will be made in accordance with</w:t>
      </w:r>
      <w:r w:rsidR="00594774">
        <w:rPr>
          <w:sz w:val="24"/>
          <w:szCs w:val="24"/>
        </w:rPr>
        <w:t xml:space="preserve"> </w:t>
      </w:r>
      <w:r w:rsidR="00F26CBE">
        <w:rPr>
          <w:sz w:val="24"/>
          <w:szCs w:val="24"/>
        </w:rPr>
        <w:t>established</w:t>
      </w:r>
      <w:r w:rsidRPr="00594774">
        <w:rPr>
          <w:sz w:val="24"/>
          <w:szCs w:val="24"/>
        </w:rPr>
        <w:t xml:space="preserve"> </w:t>
      </w:r>
      <w:r w:rsidR="00F26CBE">
        <w:rPr>
          <w:sz w:val="24"/>
          <w:szCs w:val="24"/>
        </w:rPr>
        <w:t xml:space="preserve">project budget </w:t>
      </w:r>
      <w:r w:rsidR="0040545A" w:rsidRPr="00594774">
        <w:rPr>
          <w:sz w:val="24"/>
          <w:szCs w:val="24"/>
        </w:rPr>
        <w:t xml:space="preserve">between the artist and NWICDC. </w:t>
      </w:r>
    </w:p>
    <w:p w:rsidR="0040545A" w:rsidRDefault="0040545A" w:rsidP="0040545A"/>
    <w:p w:rsidR="0040545A" w:rsidRDefault="0040545A" w:rsidP="0040545A"/>
    <w:p w:rsidR="00030FEF" w:rsidRDefault="0040545A" w:rsidP="00594774">
      <w:pPr>
        <w:jc w:val="center"/>
        <w:rPr>
          <w:sz w:val="32"/>
          <w:szCs w:val="32"/>
        </w:rPr>
      </w:pPr>
      <w:r w:rsidRPr="00594774">
        <w:rPr>
          <w:sz w:val="32"/>
          <w:szCs w:val="32"/>
        </w:rPr>
        <w:t xml:space="preserve">Please submit proposals to </w:t>
      </w:r>
      <w:hyperlink r:id="rId7" w:history="1">
        <w:r w:rsidRPr="00594774">
          <w:rPr>
            <w:rStyle w:val="Hyperlink"/>
            <w:sz w:val="32"/>
            <w:szCs w:val="32"/>
          </w:rPr>
          <w:t>joan.kauppi@nwicdc.org</w:t>
        </w:r>
      </w:hyperlink>
      <w:r w:rsidRPr="00594774">
        <w:rPr>
          <w:sz w:val="32"/>
          <w:szCs w:val="32"/>
        </w:rPr>
        <w:t xml:space="preserve"> on</w:t>
      </w:r>
      <w:r w:rsidR="00594774">
        <w:rPr>
          <w:sz w:val="32"/>
          <w:szCs w:val="32"/>
        </w:rPr>
        <w:t xml:space="preserve"> or before </w:t>
      </w:r>
    </w:p>
    <w:p w:rsidR="0040545A" w:rsidRDefault="00594774" w:rsidP="00594774">
      <w:pPr>
        <w:jc w:val="center"/>
        <w:rPr>
          <w:sz w:val="32"/>
          <w:szCs w:val="32"/>
        </w:rPr>
      </w:pPr>
      <w:r>
        <w:rPr>
          <w:sz w:val="32"/>
          <w:szCs w:val="32"/>
        </w:rPr>
        <w:t>11:59 pm on December 29</w:t>
      </w:r>
      <w:r w:rsidRPr="0059477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</w:p>
    <w:p w:rsidR="00030FEF" w:rsidRPr="00594774" w:rsidRDefault="00030FEF" w:rsidP="00594774">
      <w:pPr>
        <w:jc w:val="center"/>
        <w:rPr>
          <w:sz w:val="32"/>
          <w:szCs w:val="32"/>
        </w:rPr>
      </w:pPr>
    </w:p>
    <w:p w:rsidR="00C804F3" w:rsidRPr="00030FEF" w:rsidRDefault="00C804F3" w:rsidP="0040545A">
      <w:pPr>
        <w:rPr>
          <w:rFonts w:cs="Calibri Light"/>
        </w:rPr>
      </w:pPr>
    </w:p>
    <w:p w:rsidR="00C804F3" w:rsidRPr="00030FEF" w:rsidRDefault="00594774" w:rsidP="00C804F3">
      <w:pPr>
        <w:shd w:val="clear" w:color="auto" w:fill="FFFFFF"/>
        <w:rPr>
          <w:rFonts w:cs="Calibri Light"/>
          <w:b/>
          <w:sz w:val="24"/>
          <w:szCs w:val="24"/>
        </w:rPr>
      </w:pPr>
      <w:r w:rsidRPr="00030FEF">
        <w:rPr>
          <w:rFonts w:cs="Calibri Light"/>
          <w:b/>
          <w:sz w:val="24"/>
          <w:szCs w:val="24"/>
        </w:rPr>
        <w:t xml:space="preserve">Wall Size </w:t>
      </w:r>
    </w:p>
    <w:p w:rsidR="00C804F3" w:rsidRPr="00030FEF" w:rsidRDefault="00C804F3" w:rsidP="00C804F3">
      <w:pPr>
        <w:pStyle w:val="ListParagraph"/>
        <w:numPr>
          <w:ilvl w:val="0"/>
          <w:numId w:val="6"/>
        </w:numPr>
        <w:shd w:val="clear" w:color="auto" w:fill="FFFFFF"/>
        <w:rPr>
          <w:rFonts w:ascii="Calibri Light" w:eastAsia="Times New Roman" w:hAnsi="Calibri Light" w:cs="Calibri Light"/>
          <w:color w:val="222222"/>
          <w:sz w:val="24"/>
          <w:szCs w:val="24"/>
        </w:rPr>
      </w:pPr>
      <w:r w:rsidRPr="00030FEF">
        <w:rPr>
          <w:rFonts w:ascii="Calibri Light" w:eastAsia="Times New Roman" w:hAnsi="Calibri Light" w:cs="Calibri Light"/>
          <w:color w:val="222222"/>
          <w:sz w:val="24"/>
          <w:szCs w:val="24"/>
        </w:rPr>
        <w:t>Approximately 19ft high</w:t>
      </w:r>
    </w:p>
    <w:p w:rsidR="00C804F3" w:rsidRPr="00030FEF" w:rsidRDefault="00C804F3" w:rsidP="00C804F3">
      <w:pPr>
        <w:pStyle w:val="ListParagraph"/>
        <w:numPr>
          <w:ilvl w:val="0"/>
          <w:numId w:val="6"/>
        </w:numPr>
        <w:shd w:val="clear" w:color="auto" w:fill="FFFFFF"/>
        <w:rPr>
          <w:rFonts w:ascii="Calibri Light" w:eastAsia="Times New Roman" w:hAnsi="Calibri Light" w:cs="Calibri Light"/>
          <w:color w:val="222222"/>
          <w:sz w:val="24"/>
          <w:szCs w:val="24"/>
        </w:rPr>
      </w:pPr>
      <w:r w:rsidRPr="00030FEF">
        <w:rPr>
          <w:rFonts w:ascii="Calibri Light" w:eastAsia="Times New Roman" w:hAnsi="Calibri Light" w:cs="Calibri Light"/>
          <w:color w:val="222222"/>
          <w:sz w:val="24"/>
          <w:szCs w:val="24"/>
        </w:rPr>
        <w:t>9 feet on the bottom and 9 feet on the top soffit that hangs over</w:t>
      </w:r>
    </w:p>
    <w:p w:rsidR="00C804F3" w:rsidRPr="00030FEF" w:rsidRDefault="00C804F3" w:rsidP="00C804F3">
      <w:pPr>
        <w:pStyle w:val="ListParagraph"/>
        <w:numPr>
          <w:ilvl w:val="0"/>
          <w:numId w:val="6"/>
        </w:numPr>
        <w:shd w:val="clear" w:color="auto" w:fill="FFFFFF"/>
        <w:rPr>
          <w:rFonts w:ascii="Calibri Light" w:eastAsia="Times New Roman" w:hAnsi="Calibri Light" w:cs="Calibri Light"/>
          <w:color w:val="222222"/>
          <w:sz w:val="24"/>
          <w:szCs w:val="24"/>
        </w:rPr>
      </w:pPr>
      <w:r w:rsidRPr="00030FEF">
        <w:rPr>
          <w:rFonts w:ascii="Calibri Light" w:eastAsia="Times New Roman" w:hAnsi="Calibri Light" w:cs="Calibri Light"/>
          <w:color w:val="222222"/>
          <w:sz w:val="24"/>
          <w:szCs w:val="24"/>
        </w:rPr>
        <w:t>Length of wall is approximately 130 feet</w:t>
      </w:r>
    </w:p>
    <w:p w:rsidR="00C804F3" w:rsidRPr="00030FEF" w:rsidRDefault="00C804F3" w:rsidP="00C804F3">
      <w:pPr>
        <w:pStyle w:val="ListParagraph"/>
        <w:numPr>
          <w:ilvl w:val="0"/>
          <w:numId w:val="6"/>
        </w:numPr>
        <w:shd w:val="clear" w:color="auto" w:fill="FFFFFF"/>
        <w:rPr>
          <w:rFonts w:ascii="Calibri Light" w:eastAsia="Times New Roman" w:hAnsi="Calibri Light" w:cs="Calibri Light"/>
          <w:color w:val="222222"/>
          <w:sz w:val="24"/>
          <w:szCs w:val="24"/>
        </w:rPr>
      </w:pPr>
      <w:r w:rsidRPr="00030FEF">
        <w:rPr>
          <w:rFonts w:ascii="Calibri Light" w:eastAsia="Times New Roman" w:hAnsi="Calibri Light" w:cs="Calibri Light"/>
          <w:color w:val="222222"/>
          <w:sz w:val="24"/>
          <w:szCs w:val="24"/>
        </w:rPr>
        <w:t>Approximately 2470 square feet</w:t>
      </w:r>
    </w:p>
    <w:p w:rsidR="00594774" w:rsidRPr="00030FEF" w:rsidRDefault="00030FEF" w:rsidP="00C804F3">
      <w:pPr>
        <w:pStyle w:val="ListParagraph"/>
        <w:numPr>
          <w:ilvl w:val="0"/>
          <w:numId w:val="6"/>
        </w:numPr>
        <w:shd w:val="clear" w:color="auto" w:fill="FFFFFF"/>
        <w:rPr>
          <w:rFonts w:ascii="Calibri Light" w:eastAsia="Times New Roman" w:hAnsi="Calibri Light" w:cs="Calibri Light"/>
          <w:color w:val="222222"/>
          <w:sz w:val="24"/>
          <w:szCs w:val="24"/>
        </w:rPr>
      </w:pPr>
      <w:r w:rsidRPr="00030FEF">
        <w:rPr>
          <w:rFonts w:ascii="Calibri Light" w:eastAsia="Times New Roman" w:hAnsi="Calibri Light" w:cs="Calibri Light"/>
          <w:color w:val="222222"/>
          <w:sz w:val="24"/>
          <w:szCs w:val="24"/>
        </w:rPr>
        <w:t>The wall is being repainted with a lighter beige color</w:t>
      </w:r>
    </w:p>
    <w:p w:rsidR="00030FEF" w:rsidRPr="00030FEF" w:rsidRDefault="00030FEF" w:rsidP="00C804F3">
      <w:pPr>
        <w:pStyle w:val="ListParagraph"/>
        <w:numPr>
          <w:ilvl w:val="0"/>
          <w:numId w:val="6"/>
        </w:numPr>
        <w:shd w:val="clear" w:color="auto" w:fill="FFFFFF"/>
        <w:rPr>
          <w:rFonts w:ascii="Calibri Light" w:eastAsia="Times New Roman" w:hAnsi="Calibri Light" w:cs="Calibri Light"/>
          <w:color w:val="222222"/>
          <w:sz w:val="24"/>
          <w:szCs w:val="24"/>
        </w:rPr>
      </w:pPr>
      <w:r w:rsidRPr="00030FEF">
        <w:rPr>
          <w:rFonts w:ascii="Calibri Light" w:eastAsia="Times New Roman" w:hAnsi="Calibri Light" w:cs="Calibri Light"/>
          <w:color w:val="222222"/>
          <w:sz w:val="24"/>
          <w:szCs w:val="24"/>
        </w:rPr>
        <w:t>The insets above the windows are to be included in the design</w:t>
      </w:r>
    </w:p>
    <w:p w:rsidR="00C804F3" w:rsidRDefault="00C804F3" w:rsidP="0040545A"/>
    <w:p w:rsidR="00C804F3" w:rsidRDefault="00C804F3" w:rsidP="0040545A"/>
    <w:p w:rsidR="00C804F3" w:rsidRDefault="00C804F3" w:rsidP="0040545A">
      <w:r>
        <w:rPr>
          <w:noProof/>
        </w:rPr>
        <w:drawing>
          <wp:inline distT="0" distB="0" distL="0" distR="0">
            <wp:extent cx="6202680" cy="1465128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wicdc street 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375" cy="147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4F3" w:rsidSect="00C5615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214B"/>
    <w:multiLevelType w:val="hybridMultilevel"/>
    <w:tmpl w:val="FFA0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1083"/>
    <w:multiLevelType w:val="hybridMultilevel"/>
    <w:tmpl w:val="32069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B44FC"/>
    <w:multiLevelType w:val="hybridMultilevel"/>
    <w:tmpl w:val="998E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A354E"/>
    <w:multiLevelType w:val="hybridMultilevel"/>
    <w:tmpl w:val="7C74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06BF"/>
    <w:multiLevelType w:val="hybridMultilevel"/>
    <w:tmpl w:val="D3FC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C3DAB"/>
    <w:multiLevelType w:val="hybridMultilevel"/>
    <w:tmpl w:val="1EC49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5D"/>
    <w:rsid w:val="00030FEF"/>
    <w:rsid w:val="00063CA2"/>
    <w:rsid w:val="0006669A"/>
    <w:rsid w:val="000C1459"/>
    <w:rsid w:val="000D2473"/>
    <w:rsid w:val="000D396A"/>
    <w:rsid w:val="00181200"/>
    <w:rsid w:val="001E49C2"/>
    <w:rsid w:val="00320FEA"/>
    <w:rsid w:val="0040545A"/>
    <w:rsid w:val="004268C4"/>
    <w:rsid w:val="004504F4"/>
    <w:rsid w:val="00554EE5"/>
    <w:rsid w:val="00594774"/>
    <w:rsid w:val="008A3F42"/>
    <w:rsid w:val="00B15A37"/>
    <w:rsid w:val="00B82201"/>
    <w:rsid w:val="00C5615D"/>
    <w:rsid w:val="00C804F3"/>
    <w:rsid w:val="00D01666"/>
    <w:rsid w:val="00D0654A"/>
    <w:rsid w:val="00D842C0"/>
    <w:rsid w:val="00DD70E3"/>
    <w:rsid w:val="00E3537A"/>
    <w:rsid w:val="00EA6174"/>
    <w:rsid w:val="00F26CBE"/>
    <w:rsid w:val="00F36CE1"/>
    <w:rsid w:val="00F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8C83"/>
  <w15:docId w15:val="{06BC7C48-7871-478B-8778-4E8A4DF6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0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545A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1200"/>
    <w:rPr>
      <w:b/>
      <w:bCs/>
    </w:rPr>
  </w:style>
  <w:style w:type="paragraph" w:styleId="NoSpacing">
    <w:name w:val="No Spacing"/>
    <w:uiPriority w:val="1"/>
    <w:qFormat/>
    <w:rsid w:val="00181200"/>
    <w:pPr>
      <w:spacing w:after="0" w:line="240" w:lineRule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81200"/>
    <w:pPr>
      <w:ind w:left="720"/>
    </w:pPr>
    <w:rPr>
      <w:rFonts w:ascii="Calibri" w:hAnsi="Calibri" w:cs="Calibr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545A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4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A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joan.kauppi@nwicd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Kauppi</dc:creator>
  <cp:lastModifiedBy>Joan Kauppi</cp:lastModifiedBy>
  <cp:revision>2</cp:revision>
  <cp:lastPrinted>2023-11-16T14:34:00Z</cp:lastPrinted>
  <dcterms:created xsi:type="dcterms:W3CDTF">2024-03-22T13:18:00Z</dcterms:created>
  <dcterms:modified xsi:type="dcterms:W3CDTF">2024-03-22T13:18:00Z</dcterms:modified>
</cp:coreProperties>
</file>