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BC" w:rsidRDefault="001033BC">
      <w:bookmarkStart w:id="0" w:name="_heading=h.gjdgxs" w:colFirst="0" w:colLast="0"/>
      <w:bookmarkEnd w:id="0"/>
    </w:p>
    <w:p w:rsidR="001033BC" w:rsidRDefault="0044180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Career</w:t>
      </w:r>
      <w:r w:rsidR="00421A5F">
        <w:rPr>
          <w:rFonts w:ascii="Cambria" w:eastAsia="Cambria" w:hAnsi="Cambria" w:cs="Cambria"/>
          <w:color w:val="000000"/>
          <w:sz w:val="24"/>
          <w:szCs w:val="24"/>
        </w:rPr>
        <w:t xml:space="preserve"> Coordinator</w:t>
      </w:r>
    </w:p>
    <w:p w:rsidR="001033BC" w:rsidRDefault="00421A5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Position Description</w:t>
      </w:r>
    </w:p>
    <w:p w:rsidR="00917B79" w:rsidRDefault="00917B7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$25/hour DOQ</w:t>
      </w:r>
      <w:bookmarkStart w:id="1" w:name="_GoBack"/>
      <w:bookmarkEnd w:id="1"/>
    </w:p>
    <w:p w:rsidR="001033BC" w:rsidRDefault="001033B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1033BC" w:rsidRDefault="00421A5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PRIMARY PURPOSE:</w:t>
      </w:r>
    </w:p>
    <w:p w:rsidR="001033BC" w:rsidRDefault="00CF562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 Anokiiwin Career</w:t>
      </w:r>
      <w:r w:rsidR="00421A5F">
        <w:rPr>
          <w:rFonts w:ascii="Cambria" w:eastAsia="Cambria" w:hAnsi="Cambria" w:cs="Cambria"/>
          <w:color w:val="000000"/>
          <w:sz w:val="24"/>
          <w:szCs w:val="24"/>
        </w:rPr>
        <w:t xml:space="preserve"> Coordinator provides comprehensive services and information resources that enable program participants to take active responsibility for their work plan, career decision and job search; equipping program participants for making career plans by facilitating awareness of their work related strengths, interests, and values and understanding the world of work; preparing participants for finding suitable employment by enhancing their job search skills and capacity to express the relevance of strengths to employers; and fostering relationships with the employer community to provide program participants with opportunities to develop professional skills, integrate academic learning from work, and find jobs. </w:t>
      </w:r>
    </w:p>
    <w:p w:rsidR="001033BC" w:rsidRDefault="001033B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1033BC" w:rsidRDefault="00421A5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DUTIES AND RESPONSIBILITIES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:rsidR="001033BC" w:rsidRDefault="00421A5F" w:rsidP="00917B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8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Collaborate with the NWICDC team to identify, define, and provide education, career p</w:t>
      </w:r>
      <w:r w:rsidR="00CF5629">
        <w:rPr>
          <w:rFonts w:ascii="Cambria" w:eastAsia="Cambria" w:hAnsi="Cambria" w:cs="Cambria"/>
          <w:color w:val="000000"/>
          <w:sz w:val="24"/>
          <w:szCs w:val="24"/>
        </w:rPr>
        <w:t>lanning, goals, and objectives</w:t>
      </w:r>
    </w:p>
    <w:p w:rsidR="001033BC" w:rsidRDefault="00421A5F" w:rsidP="00917B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8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Identify needs and barriers that might prevent participant from completing their goal</w:t>
      </w:r>
      <w:r w:rsidR="00CF5629">
        <w:rPr>
          <w:rFonts w:ascii="Cambria" w:eastAsia="Cambria" w:hAnsi="Cambria" w:cs="Cambria"/>
          <w:color w:val="000000"/>
          <w:sz w:val="24"/>
          <w:szCs w:val="24"/>
        </w:rPr>
        <w:t>s and assist in overcoming them</w:t>
      </w:r>
    </w:p>
    <w:p w:rsidR="00CF5629" w:rsidRPr="00CF5629" w:rsidRDefault="00421A5F" w:rsidP="00917B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 w:rsidRPr="00CF5629">
        <w:rPr>
          <w:rFonts w:ascii="Cambria" w:eastAsia="Cambria" w:hAnsi="Cambria" w:cs="Cambria"/>
          <w:color w:val="000000"/>
          <w:sz w:val="24"/>
          <w:szCs w:val="24"/>
        </w:rPr>
        <w:t>Provide education and career direction se</w:t>
      </w:r>
      <w:r w:rsidR="00CF5629" w:rsidRPr="00CF5629">
        <w:rPr>
          <w:rFonts w:ascii="Cambria" w:eastAsia="Cambria" w:hAnsi="Cambria" w:cs="Cambria"/>
          <w:color w:val="000000"/>
          <w:sz w:val="24"/>
          <w:szCs w:val="24"/>
        </w:rPr>
        <w:t>rvices to program participants</w:t>
      </w:r>
    </w:p>
    <w:p w:rsidR="001033BC" w:rsidRDefault="00421A5F" w:rsidP="00917B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Maintenance of internet applications and databases that support and delivery of se</w:t>
      </w:r>
      <w:r w:rsidR="00CF5629">
        <w:rPr>
          <w:rFonts w:ascii="Cambria" w:eastAsia="Cambria" w:hAnsi="Cambria" w:cs="Cambria"/>
          <w:color w:val="000000"/>
          <w:sz w:val="24"/>
          <w:szCs w:val="24"/>
        </w:rPr>
        <w:t>rvices to program participants</w:t>
      </w:r>
    </w:p>
    <w:p w:rsidR="001033BC" w:rsidRDefault="00421A5F" w:rsidP="00917B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Reach designated assigned monthly program goals and outcomes, and report on </w:t>
      </w:r>
      <w:r w:rsidR="00CF5629">
        <w:rPr>
          <w:rFonts w:ascii="Cambria" w:eastAsia="Cambria" w:hAnsi="Cambria" w:cs="Cambria"/>
          <w:color w:val="000000"/>
          <w:sz w:val="24"/>
          <w:szCs w:val="24"/>
        </w:rPr>
        <w:t>them per each grant requirement</w:t>
      </w:r>
    </w:p>
    <w:p w:rsidR="001033BC" w:rsidRDefault="00421A5F" w:rsidP="00917B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Support a thorough case management process and maintain accurate client files and ongoing participant docu</w:t>
      </w:r>
      <w:r w:rsidR="00CF5629">
        <w:rPr>
          <w:rFonts w:ascii="Cambria" w:eastAsia="Cambria" w:hAnsi="Cambria" w:cs="Cambria"/>
          <w:color w:val="000000"/>
          <w:sz w:val="24"/>
          <w:szCs w:val="24"/>
        </w:rPr>
        <w:t>mentation per grant requirement</w:t>
      </w:r>
    </w:p>
    <w:p w:rsidR="001033BC" w:rsidRDefault="00421A5F" w:rsidP="00917B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Manage administrative systems by registering new participants and participating in th</w:t>
      </w:r>
      <w:r w:rsidR="00CF5629">
        <w:rPr>
          <w:rFonts w:ascii="Cambria" w:eastAsia="Cambria" w:hAnsi="Cambria" w:cs="Cambria"/>
          <w:color w:val="000000"/>
          <w:sz w:val="24"/>
          <w:szCs w:val="24"/>
        </w:rPr>
        <w:t>eir orientation /intake process</w:t>
      </w:r>
    </w:p>
    <w:p w:rsidR="001033BC" w:rsidRDefault="00421A5F" w:rsidP="00917B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Maintain proper record keeping and reporting including activities and events conducted breakdowns of daily participating figures, notable achievements and any problems/issues as they relate to the Education and Career Development Program Area </w:t>
      </w:r>
      <w:r w:rsidR="00CF5629">
        <w:rPr>
          <w:rFonts w:ascii="Cambria" w:eastAsia="Cambria" w:hAnsi="Cambria" w:cs="Cambria"/>
          <w:color w:val="000000"/>
          <w:sz w:val="24"/>
          <w:szCs w:val="24"/>
        </w:rPr>
        <w:t>and specific grant requirements</w:t>
      </w:r>
    </w:p>
    <w:p w:rsidR="001033BC" w:rsidRDefault="00421A5F" w:rsidP="00917B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Supervise the acquisition, maintenance, and dissemination of information regarding career fields, employment opportunities, and specific employers for full-time, part-</w:t>
      </w:r>
      <w:r w:rsidR="00441809">
        <w:rPr>
          <w:rFonts w:ascii="Cambria" w:eastAsia="Cambria" w:hAnsi="Cambria" w:cs="Cambria"/>
          <w:color w:val="000000"/>
          <w:sz w:val="24"/>
          <w:szCs w:val="24"/>
        </w:rPr>
        <w:t xml:space="preserve">time </w:t>
      </w:r>
      <w:r w:rsidR="00CF5629">
        <w:rPr>
          <w:rFonts w:ascii="Cambria" w:eastAsia="Cambria" w:hAnsi="Cambria" w:cs="Cambria"/>
          <w:color w:val="000000"/>
          <w:sz w:val="24"/>
          <w:szCs w:val="24"/>
        </w:rPr>
        <w:t>opportunities</w:t>
      </w:r>
    </w:p>
    <w:p w:rsidR="00917B79" w:rsidRDefault="00421A5F" w:rsidP="00917B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Connect members to educational opportunities, potential employers,</w:t>
      </w:r>
      <w:r w:rsidR="00CF5629">
        <w:rPr>
          <w:rFonts w:ascii="Cambria" w:eastAsia="Cambria" w:hAnsi="Cambria" w:cs="Cambria"/>
          <w:sz w:val="24"/>
          <w:szCs w:val="24"/>
        </w:rPr>
        <w:t xml:space="preserve"> trainings and support services</w:t>
      </w:r>
      <w:r w:rsidR="00CF5629" w:rsidRPr="00CF562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CF5629" w:rsidRDefault="00CF5629" w:rsidP="00917B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Collect educational functioning levels through the TABE assessment for all program participants</w:t>
      </w:r>
    </w:p>
    <w:p w:rsidR="001033BC" w:rsidRDefault="001033BC" w:rsidP="00917B79">
      <w:pPr>
        <w:spacing w:after="200"/>
        <w:ind w:left="720"/>
        <w:rPr>
          <w:rFonts w:ascii="Cambria" w:eastAsia="Cambria" w:hAnsi="Cambria" w:cs="Cambria"/>
          <w:sz w:val="24"/>
          <w:szCs w:val="24"/>
        </w:rPr>
      </w:pPr>
    </w:p>
    <w:p w:rsidR="001033BC" w:rsidRDefault="001033B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mbria" w:eastAsia="Cambria" w:hAnsi="Cambria" w:cs="Cambria"/>
          <w:sz w:val="24"/>
          <w:szCs w:val="24"/>
        </w:rPr>
      </w:pPr>
    </w:p>
    <w:p w:rsidR="001033BC" w:rsidRDefault="00043A72">
      <w:r>
        <w:t>C</w:t>
      </w:r>
      <w:r w:rsidR="00421A5F">
        <w:t>ar</w:t>
      </w:r>
      <w:r>
        <w:t>e</w:t>
      </w:r>
      <w:r w:rsidR="00421A5F">
        <w:t>e</w:t>
      </w:r>
      <w:r>
        <w:t>r</w:t>
      </w:r>
      <w:r w:rsidR="00421A5F">
        <w:t xml:space="preserve"> Coordinator</w:t>
      </w:r>
    </w:p>
    <w:p w:rsidR="001033BC" w:rsidRDefault="00421A5F">
      <w:r>
        <w:t>Position Description</w:t>
      </w:r>
    </w:p>
    <w:p w:rsidR="001033BC" w:rsidRDefault="00421A5F">
      <w:pPr>
        <w:spacing w:after="200"/>
        <w:rPr>
          <w:rFonts w:ascii="Cambria" w:eastAsia="Cambria" w:hAnsi="Cambria" w:cs="Cambria"/>
          <w:sz w:val="24"/>
          <w:szCs w:val="24"/>
        </w:rPr>
      </w:pPr>
      <w:r>
        <w:t>Page 2</w:t>
      </w:r>
    </w:p>
    <w:p w:rsidR="00D549AB" w:rsidRPr="00917B79" w:rsidRDefault="00D549AB" w:rsidP="00917B7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 w:rsidRPr="00917B79">
        <w:rPr>
          <w:rFonts w:ascii="Cambria" w:eastAsia="Cambria" w:hAnsi="Cambria" w:cs="Cambria"/>
          <w:color w:val="000000"/>
          <w:sz w:val="24"/>
          <w:szCs w:val="24"/>
        </w:rPr>
        <w:t xml:space="preserve">Ability to utilize multiple to </w:t>
      </w:r>
      <w:r w:rsidR="00D73439" w:rsidRPr="00917B79">
        <w:rPr>
          <w:rFonts w:ascii="Cambria" w:eastAsia="Cambria" w:hAnsi="Cambria" w:cs="Cambria"/>
          <w:color w:val="000000"/>
          <w:sz w:val="24"/>
          <w:szCs w:val="24"/>
        </w:rPr>
        <w:t>assessment</w:t>
      </w:r>
      <w:r w:rsidR="00520D18" w:rsidRPr="00917B79">
        <w:rPr>
          <w:rFonts w:ascii="Cambria" w:eastAsia="Cambria" w:hAnsi="Cambria" w:cs="Cambria"/>
          <w:color w:val="000000"/>
          <w:sz w:val="24"/>
          <w:szCs w:val="24"/>
        </w:rPr>
        <w:t xml:space="preserve"> tools to continually assess member progress and </w:t>
      </w:r>
      <w:r w:rsidRPr="00917B79">
        <w:rPr>
          <w:rFonts w:ascii="Cambria" w:eastAsia="Cambria" w:hAnsi="Cambria" w:cs="Cambria"/>
          <w:color w:val="000000"/>
          <w:sz w:val="24"/>
          <w:szCs w:val="24"/>
        </w:rPr>
        <w:t>skills</w:t>
      </w:r>
    </w:p>
    <w:p w:rsidR="001033BC" w:rsidRPr="00917B79" w:rsidRDefault="00421A5F" w:rsidP="00917B7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 w:rsidRPr="00917B79">
        <w:rPr>
          <w:rFonts w:ascii="Cambria" w:eastAsia="Cambria" w:hAnsi="Cambria" w:cs="Cambria"/>
          <w:color w:val="000000"/>
          <w:sz w:val="24"/>
          <w:szCs w:val="24"/>
        </w:rPr>
        <w:t>Develop and direct programs and services designed to equip program participants with necessary job search skills and emp</w:t>
      </w:r>
      <w:r w:rsidR="00CF5629" w:rsidRPr="00917B79">
        <w:rPr>
          <w:rFonts w:ascii="Cambria" w:eastAsia="Cambria" w:hAnsi="Cambria" w:cs="Cambria"/>
          <w:color w:val="000000"/>
          <w:sz w:val="24"/>
          <w:szCs w:val="24"/>
        </w:rPr>
        <w:t>loyment preparation strategies</w:t>
      </w:r>
    </w:p>
    <w:p w:rsidR="001033BC" w:rsidRPr="00917B79" w:rsidRDefault="00421A5F" w:rsidP="00917B7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 w:rsidRPr="00917B79">
        <w:rPr>
          <w:rFonts w:ascii="Cambria" w:eastAsia="Cambria" w:hAnsi="Cambria" w:cs="Cambria"/>
          <w:color w:val="000000"/>
          <w:sz w:val="24"/>
          <w:szCs w:val="24"/>
        </w:rPr>
        <w:t>Ensure quality improvement by monitoring and evaluating program achievements against target goals, recommending modifications that respond to program participant needs and interests and part</w:t>
      </w:r>
      <w:r w:rsidR="00CF5629" w:rsidRPr="00917B79">
        <w:rPr>
          <w:rFonts w:ascii="Cambria" w:eastAsia="Cambria" w:hAnsi="Cambria" w:cs="Cambria"/>
          <w:color w:val="000000"/>
          <w:sz w:val="24"/>
          <w:szCs w:val="24"/>
        </w:rPr>
        <w:t>icipate in weekly team meetings</w:t>
      </w:r>
    </w:p>
    <w:p w:rsidR="001033BC" w:rsidRPr="00917B79" w:rsidRDefault="00421A5F" w:rsidP="00917B79">
      <w:pPr>
        <w:pStyle w:val="ListParagraph"/>
        <w:numPr>
          <w:ilvl w:val="0"/>
          <w:numId w:val="4"/>
        </w:numPr>
        <w:ind w:right="180"/>
        <w:rPr>
          <w:rFonts w:ascii="Cambria" w:eastAsia="Cambria" w:hAnsi="Cambria" w:cs="Cambria"/>
          <w:sz w:val="24"/>
          <w:szCs w:val="24"/>
        </w:rPr>
      </w:pPr>
      <w:r w:rsidRPr="00917B79">
        <w:rPr>
          <w:rFonts w:ascii="Cambria" w:eastAsia="Cambria" w:hAnsi="Cambria" w:cs="Cambria"/>
          <w:sz w:val="24"/>
          <w:szCs w:val="24"/>
        </w:rPr>
        <w:t>Special emphasis on assisting women with finding high-wage, high-demand, non</w:t>
      </w:r>
      <w:r w:rsidR="00D73439" w:rsidRPr="00917B79">
        <w:rPr>
          <w:rFonts w:ascii="Cambria" w:eastAsia="Cambria" w:hAnsi="Cambria" w:cs="Cambria"/>
          <w:sz w:val="24"/>
          <w:szCs w:val="24"/>
        </w:rPr>
        <w:t>-</w:t>
      </w:r>
      <w:r w:rsidRPr="00917B79">
        <w:rPr>
          <w:rFonts w:ascii="Cambria" w:eastAsia="Cambria" w:hAnsi="Cambria" w:cs="Cambria"/>
          <w:sz w:val="24"/>
          <w:szCs w:val="24"/>
        </w:rPr>
        <w:t xml:space="preserve"> traditional careers through training and employment </w:t>
      </w:r>
    </w:p>
    <w:p w:rsidR="001033BC" w:rsidRPr="00917B79" w:rsidRDefault="00421A5F" w:rsidP="00917B7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mbria" w:eastAsia="Cambria" w:hAnsi="Cambria" w:cs="Cambria"/>
          <w:color w:val="000000"/>
          <w:sz w:val="24"/>
          <w:szCs w:val="24"/>
        </w:rPr>
      </w:pPr>
      <w:r w:rsidRPr="00917B79">
        <w:rPr>
          <w:rFonts w:ascii="Cambria" w:eastAsia="Cambria" w:hAnsi="Cambria" w:cs="Cambria"/>
          <w:color w:val="000000"/>
          <w:sz w:val="24"/>
          <w:szCs w:val="24"/>
        </w:rPr>
        <w:t>Perform ot</w:t>
      </w:r>
      <w:r w:rsidR="00CF5629" w:rsidRPr="00917B79">
        <w:rPr>
          <w:rFonts w:ascii="Cambria" w:eastAsia="Cambria" w:hAnsi="Cambria" w:cs="Cambria"/>
          <w:color w:val="000000"/>
          <w:sz w:val="24"/>
          <w:szCs w:val="24"/>
        </w:rPr>
        <w:t>her related duties as assigned</w:t>
      </w:r>
    </w:p>
    <w:p w:rsidR="001033BC" w:rsidRDefault="001033B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1033BC" w:rsidRDefault="00421A5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SKILLS/KNOWLEDGE REQUIRED:</w:t>
      </w:r>
    </w:p>
    <w:p w:rsidR="001033BC" w:rsidRDefault="00421A5F" w:rsidP="00917B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College degree or equiva</w:t>
      </w:r>
      <w:r w:rsidR="00441809">
        <w:rPr>
          <w:rFonts w:ascii="Cambria" w:eastAsia="Cambria" w:hAnsi="Cambria" w:cs="Cambria"/>
          <w:color w:val="000000"/>
          <w:sz w:val="24"/>
          <w:szCs w:val="24"/>
        </w:rPr>
        <w:t>lent experience in business education, workforce development</w:t>
      </w:r>
      <w:r w:rsidR="00CF5629">
        <w:rPr>
          <w:rFonts w:ascii="Cambria" w:eastAsia="Cambria" w:hAnsi="Cambria" w:cs="Cambria"/>
          <w:color w:val="000000"/>
          <w:sz w:val="24"/>
          <w:szCs w:val="24"/>
        </w:rPr>
        <w:t xml:space="preserve"> related field</w:t>
      </w:r>
    </w:p>
    <w:p w:rsidR="001033BC" w:rsidRDefault="00421A5F" w:rsidP="00917B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Minimum of three years’ experience in, or related to, career planning and employment services, including direct career couns</w:t>
      </w:r>
      <w:r w:rsidR="00441809">
        <w:rPr>
          <w:rFonts w:ascii="Cambria" w:eastAsia="Cambria" w:hAnsi="Cambria" w:cs="Cambria"/>
          <w:color w:val="000000"/>
          <w:sz w:val="24"/>
          <w:szCs w:val="24"/>
        </w:rPr>
        <w:t>eling and development</w:t>
      </w:r>
    </w:p>
    <w:p w:rsidR="001033BC" w:rsidRDefault="00421A5F" w:rsidP="00917B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Experience in career development strategies for divers</w:t>
      </w:r>
      <w:r w:rsidR="00CF5629">
        <w:rPr>
          <w:rFonts w:ascii="Cambria" w:eastAsia="Cambria" w:hAnsi="Cambria" w:cs="Cambria"/>
          <w:color w:val="000000"/>
          <w:sz w:val="24"/>
          <w:szCs w:val="24"/>
        </w:rPr>
        <w:t>e higher education populations</w:t>
      </w:r>
    </w:p>
    <w:p w:rsidR="00441809" w:rsidRDefault="00441809" w:rsidP="00917B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Knowledge of local, high-demand </w:t>
      </w:r>
      <w:r w:rsidR="00CF5629">
        <w:rPr>
          <w:rFonts w:ascii="Cambria" w:eastAsia="Cambria" w:hAnsi="Cambria" w:cs="Cambria"/>
          <w:color w:val="000000"/>
          <w:sz w:val="24"/>
          <w:szCs w:val="24"/>
        </w:rPr>
        <w:t>trades and industries preferred</w:t>
      </w:r>
    </w:p>
    <w:p w:rsidR="00C5762B" w:rsidRPr="00C5762B" w:rsidRDefault="00C5762B" w:rsidP="00C5762B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C5762B">
        <w:rPr>
          <w:rFonts w:ascii="Cambria" w:hAnsi="Cambria"/>
          <w:sz w:val="24"/>
          <w:szCs w:val="24"/>
        </w:rPr>
        <w:t>Cultural sensitivity; knowledge of Anishinaabe worldviews and values or the willingness to learn and incorporate into practice</w:t>
      </w:r>
    </w:p>
    <w:p w:rsidR="001033BC" w:rsidRDefault="00421A5F" w:rsidP="00917B79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interact positively with the general publi</w:t>
      </w:r>
      <w:r w:rsidR="00CF5629">
        <w:rPr>
          <w:rFonts w:ascii="Cambria" w:eastAsia="Cambria" w:hAnsi="Cambria" w:cs="Cambria"/>
          <w:sz w:val="24"/>
          <w:szCs w:val="24"/>
        </w:rPr>
        <w:t>c</w:t>
      </w:r>
    </w:p>
    <w:p w:rsidR="001033BC" w:rsidRDefault="00421A5F" w:rsidP="00917B79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plan</w:t>
      </w:r>
      <w:r w:rsidR="00CF5629">
        <w:rPr>
          <w:rFonts w:ascii="Cambria" w:eastAsia="Cambria" w:hAnsi="Cambria" w:cs="Cambria"/>
          <w:sz w:val="24"/>
          <w:szCs w:val="24"/>
        </w:rPr>
        <w:t xml:space="preserve"> and implement quality programs</w:t>
      </w:r>
    </w:p>
    <w:p w:rsidR="001033BC" w:rsidRDefault="00421A5F" w:rsidP="00917B79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Have strong communication skills (wr</w:t>
      </w:r>
      <w:r w:rsidR="00CF5629">
        <w:rPr>
          <w:rFonts w:ascii="Cambria" w:eastAsia="Cambria" w:hAnsi="Cambria" w:cs="Cambria"/>
          <w:sz w:val="24"/>
          <w:szCs w:val="24"/>
        </w:rPr>
        <w:t>iting, listening, and speaking)</w:t>
      </w:r>
    </w:p>
    <w:p w:rsidR="001033BC" w:rsidRDefault="00421A5F" w:rsidP="00917B79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Be consistent, dependa</w:t>
      </w:r>
      <w:r w:rsidR="00CF5629">
        <w:rPr>
          <w:rFonts w:ascii="Cambria" w:eastAsia="Cambria" w:hAnsi="Cambria" w:cs="Cambria"/>
          <w:sz w:val="24"/>
          <w:szCs w:val="24"/>
        </w:rPr>
        <w:t>ble, enthusiastic, and flexible</w:t>
      </w:r>
    </w:p>
    <w:p w:rsidR="001033BC" w:rsidRDefault="00421A5F" w:rsidP="00917B79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Understanding and use of current educational </w:t>
      </w:r>
      <w:r w:rsidR="00CF5629">
        <w:rPr>
          <w:rFonts w:ascii="Cambria" w:eastAsia="Cambria" w:hAnsi="Cambria" w:cs="Cambria"/>
          <w:sz w:val="24"/>
          <w:szCs w:val="24"/>
        </w:rPr>
        <w:t>practices in career counseling</w:t>
      </w:r>
    </w:p>
    <w:p w:rsidR="001033BC" w:rsidRDefault="00421A5F" w:rsidP="00917B79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work cooperatively as member of a tea</w:t>
      </w:r>
      <w:r w:rsidR="00CF5629">
        <w:rPr>
          <w:rFonts w:ascii="Cambria" w:eastAsia="Cambria" w:hAnsi="Cambria" w:cs="Cambria"/>
          <w:sz w:val="24"/>
          <w:szCs w:val="24"/>
        </w:rPr>
        <w:t>m and in a professional manner</w:t>
      </w:r>
    </w:p>
    <w:p w:rsidR="001033BC" w:rsidRDefault="00421A5F" w:rsidP="00917B79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work independently and f</w:t>
      </w:r>
      <w:r w:rsidR="00CF5629">
        <w:rPr>
          <w:rFonts w:ascii="Cambria" w:eastAsia="Cambria" w:hAnsi="Cambria" w:cs="Cambria"/>
          <w:sz w:val="24"/>
          <w:szCs w:val="24"/>
        </w:rPr>
        <w:t>ollow-through on assigned tasks</w:t>
      </w:r>
    </w:p>
    <w:p w:rsidR="001033BC" w:rsidRDefault="001033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33BC" w:rsidRDefault="00421A5F">
      <w:pPr>
        <w:pStyle w:val="Heading1"/>
        <w:ind w:right="18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DISCLAIMER:</w:t>
      </w:r>
    </w:p>
    <w:p w:rsidR="001033BC" w:rsidRDefault="00421A5F">
      <w:pPr>
        <w:pBdr>
          <w:top w:val="nil"/>
          <w:left w:val="nil"/>
          <w:bottom w:val="nil"/>
          <w:right w:val="nil"/>
          <w:between w:val="nil"/>
        </w:pBdr>
        <w:ind w:right="180"/>
        <w:rPr>
          <w:i/>
          <w:color w:val="000000"/>
        </w:rPr>
      </w:pPr>
      <w:r>
        <w:rPr>
          <w:i/>
          <w:color w:val="000000"/>
        </w:rPr>
        <w:t>The information presented indicates the general nature and level of work expected of employees in this classification.  It is not designed to contain, or to be interpreted as a comprehensive inventory of all duties, responsibilities, qualifications and objectives required of employees assigned to this job.</w:t>
      </w:r>
    </w:p>
    <w:p w:rsidR="001033BC" w:rsidRDefault="00421A5F">
      <w:pPr>
        <w:pBdr>
          <w:top w:val="nil"/>
          <w:left w:val="nil"/>
          <w:bottom w:val="nil"/>
          <w:right w:val="nil"/>
          <w:between w:val="nil"/>
        </w:pBdr>
        <w:tabs>
          <w:tab w:val="left" w:pos="2788"/>
        </w:tabs>
        <w:ind w:left="720" w:right="180"/>
        <w:rPr>
          <w:i/>
          <w:color w:val="000000"/>
        </w:rPr>
      </w:pPr>
      <w:r>
        <w:rPr>
          <w:i/>
          <w:color w:val="000000"/>
        </w:rPr>
        <w:tab/>
      </w:r>
    </w:p>
    <w:p w:rsidR="001033BC" w:rsidRDefault="001033BC">
      <w:pPr>
        <w:ind w:left="720" w:right="180"/>
        <w:rPr>
          <w:b/>
          <w:sz w:val="22"/>
          <w:szCs w:val="22"/>
        </w:rPr>
      </w:pPr>
    </w:p>
    <w:p w:rsidR="001033BC" w:rsidRDefault="00421A5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</w:rPr>
        <w:t>Signed by: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:rsidR="001033BC" w:rsidRDefault="00421A5F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vertAlign w:val="superscript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i/>
          <w:color w:val="000000"/>
          <w:vertAlign w:val="superscript"/>
        </w:rPr>
        <w:t>Incumbent</w:t>
      </w:r>
      <w:r>
        <w:rPr>
          <w:b/>
          <w:i/>
          <w:color w:val="000000"/>
          <w:vertAlign w:val="superscript"/>
        </w:rPr>
        <w:tab/>
      </w:r>
      <w:r>
        <w:rPr>
          <w:b/>
          <w:i/>
          <w:color w:val="000000"/>
          <w:vertAlign w:val="superscript"/>
        </w:rPr>
        <w:tab/>
      </w:r>
      <w:r>
        <w:rPr>
          <w:b/>
          <w:i/>
          <w:color w:val="000000"/>
          <w:vertAlign w:val="superscript"/>
        </w:rPr>
        <w:tab/>
      </w:r>
      <w:r>
        <w:rPr>
          <w:b/>
          <w:i/>
          <w:color w:val="000000"/>
          <w:vertAlign w:val="superscript"/>
        </w:rPr>
        <w:tab/>
      </w:r>
      <w:r>
        <w:rPr>
          <w:b/>
          <w:i/>
          <w:color w:val="000000"/>
          <w:vertAlign w:val="superscript"/>
        </w:rPr>
        <w:tab/>
        <w:t>Date</w:t>
      </w:r>
    </w:p>
    <w:p w:rsidR="001033BC" w:rsidRDefault="001033BC">
      <w:pPr>
        <w:ind w:left="720" w:right="180"/>
        <w:rPr>
          <w:b/>
          <w:sz w:val="22"/>
          <w:szCs w:val="22"/>
        </w:rPr>
      </w:pPr>
    </w:p>
    <w:p w:rsidR="001033BC" w:rsidRDefault="00421A5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</w:rPr>
        <w:t>Approved by: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:rsidR="001033BC" w:rsidRDefault="00421A5F" w:rsidP="00917B79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b/>
          <w:i/>
          <w:color w:val="000000"/>
          <w:vertAlign w:val="superscript"/>
        </w:rPr>
        <w:t>Executive Director</w:t>
      </w:r>
      <w:r>
        <w:rPr>
          <w:b/>
          <w:i/>
          <w:color w:val="000000"/>
          <w:vertAlign w:val="superscript"/>
        </w:rPr>
        <w:tab/>
      </w:r>
      <w:r>
        <w:rPr>
          <w:b/>
          <w:i/>
          <w:color w:val="000000"/>
          <w:vertAlign w:val="superscript"/>
        </w:rPr>
        <w:tab/>
      </w:r>
      <w:r>
        <w:rPr>
          <w:b/>
          <w:i/>
          <w:color w:val="000000"/>
          <w:vertAlign w:val="superscript"/>
        </w:rPr>
        <w:tab/>
      </w:r>
      <w:r>
        <w:rPr>
          <w:b/>
          <w:i/>
          <w:color w:val="000000"/>
          <w:vertAlign w:val="superscript"/>
        </w:rPr>
        <w:tab/>
        <w:t>Date</w:t>
      </w:r>
    </w:p>
    <w:sectPr w:rsidR="001033BC">
      <w:footerReference w:type="default" r:id="rId8"/>
      <w:headerReference w:type="first" r:id="rId9"/>
      <w:footerReference w:type="first" r:id="rId10"/>
      <w:pgSz w:w="12240" w:h="15840"/>
      <w:pgMar w:top="0" w:right="1440" w:bottom="1440" w:left="1440" w:header="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54" w:rsidRDefault="00B12254">
      <w:r>
        <w:separator/>
      </w:r>
    </w:p>
  </w:endnote>
  <w:endnote w:type="continuationSeparator" w:id="0">
    <w:p w:rsidR="00B12254" w:rsidRDefault="00B1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BC" w:rsidRDefault="00421A5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3A72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BC" w:rsidRDefault="00421A5F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nwicdc.org  |</w:t>
    </w:r>
    <w:r>
      <w:rPr>
        <w:rFonts w:ascii="Arial" w:eastAsia="Arial" w:hAnsi="Arial" w:cs="Arial"/>
      </w:rPr>
      <w:t> </w:t>
    </w:r>
    <w:r>
      <w:rPr>
        <w:rFonts w:ascii="Arial" w:eastAsia="Arial" w:hAnsi="Arial" w:cs="Arial"/>
      </w:rPr>
      <w:t xml:space="preserve"> 1819 Bemidji Avenue, Bemidji MN, 56601  |  218.759.2022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54" w:rsidRDefault="00B12254">
      <w:r>
        <w:separator/>
      </w:r>
    </w:p>
  </w:footnote>
  <w:footnote w:type="continuationSeparator" w:id="0">
    <w:p w:rsidR="00B12254" w:rsidRDefault="00B1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BC" w:rsidRDefault="00421A5F">
    <w:pPr>
      <w:pBdr>
        <w:top w:val="nil"/>
        <w:left w:val="nil"/>
        <w:bottom w:val="nil"/>
        <w:right w:val="nil"/>
        <w:between w:val="nil"/>
      </w:pBdr>
      <w:ind w:left="-1440"/>
      <w:rPr>
        <w:color w:val="000000"/>
      </w:rPr>
    </w:pPr>
    <w:r>
      <w:rPr>
        <w:noProof/>
        <w:color w:val="000000"/>
      </w:rPr>
      <w:drawing>
        <wp:inline distT="0" distB="0" distL="0" distR="0">
          <wp:extent cx="7772400" cy="1597752"/>
          <wp:effectExtent l="0" t="0" r="0" b="0"/>
          <wp:docPr id="6" name="image1.png" descr="Takoda Creative:_Takoda Creative:External Clients:NWIOIC:NWI_004 Lttrhd:MSword version:d NWI Lttrhd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akoda Creative:_Takoda Creative:External Clients:NWIOIC:NWI_004 Lttrhd:MSword version:d NWI Lttrhd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597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E27"/>
    <w:multiLevelType w:val="hybridMultilevel"/>
    <w:tmpl w:val="C68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744"/>
    <w:multiLevelType w:val="multilevel"/>
    <w:tmpl w:val="B77EFB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1C621CB3"/>
    <w:multiLevelType w:val="multilevel"/>
    <w:tmpl w:val="8654A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EA1D83"/>
    <w:multiLevelType w:val="multilevel"/>
    <w:tmpl w:val="0DD64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663D10"/>
    <w:multiLevelType w:val="multilevel"/>
    <w:tmpl w:val="832EF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6310D6"/>
    <w:multiLevelType w:val="multilevel"/>
    <w:tmpl w:val="0DD64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E4567F"/>
    <w:multiLevelType w:val="multilevel"/>
    <w:tmpl w:val="089A5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BC"/>
    <w:rsid w:val="00043A72"/>
    <w:rsid w:val="000F265D"/>
    <w:rsid w:val="001033BC"/>
    <w:rsid w:val="00421A5F"/>
    <w:rsid w:val="00441809"/>
    <w:rsid w:val="00520D18"/>
    <w:rsid w:val="00601069"/>
    <w:rsid w:val="00917B79"/>
    <w:rsid w:val="00B12254"/>
    <w:rsid w:val="00C5762B"/>
    <w:rsid w:val="00CF5629"/>
    <w:rsid w:val="00D549AB"/>
    <w:rsid w:val="00D73439"/>
    <w:rsid w:val="00E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4C737-3C31-47BC-9294-B76A8A3E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paragraph" w:customStyle="1" w:styleId="ContactInfo">
    <w:name w:val="Contact Info"/>
    <w:basedOn w:val="Normal"/>
    <w:uiPriority w:val="3"/>
    <w:qFormat/>
  </w:style>
  <w:style w:type="paragraph" w:styleId="Date">
    <w:name w:val="Date"/>
    <w:basedOn w:val="Normal"/>
    <w:next w:val="Recipient"/>
    <w:link w:val="DateChar"/>
    <w:uiPriority w:val="3"/>
    <w:unhideWhenUsed/>
    <w:qFormat/>
    <w:pPr>
      <w:spacing w:before="480" w:after="480"/>
      <w:contextualSpacing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3"/>
    <w:rPr>
      <w:b/>
      <w:bCs/>
      <w:sz w:val="22"/>
      <w:szCs w:val="22"/>
    </w:rPr>
  </w:style>
  <w:style w:type="paragraph" w:customStyle="1" w:styleId="Recipient">
    <w:name w:val="Recipient"/>
    <w:basedOn w:val="Normal"/>
    <w:uiPriority w:val="4"/>
    <w:qFormat/>
    <w:pPr>
      <w:contextualSpacing/>
    </w:pPr>
    <w:rPr>
      <w:b/>
      <w:bCs/>
      <w:color w:val="ED7D31" w:themeColor="accent2"/>
      <w:sz w:val="28"/>
      <w:szCs w:val="2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Signature">
    <w:name w:val="Signature"/>
    <w:basedOn w:val="Normal"/>
    <w:next w:val="Normal"/>
    <w:link w:val="SignatureChar"/>
    <w:uiPriority w:val="5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480"/>
      <w:contextualSpacing/>
    </w:pPr>
  </w:style>
  <w:style w:type="character" w:customStyle="1" w:styleId="SalutationChar">
    <w:name w:val="Salutation Char"/>
    <w:basedOn w:val="DefaultParagraphFont"/>
    <w:link w:val="Salutation"/>
    <w:uiPriority w:val="4"/>
  </w:style>
  <w:style w:type="paragraph" w:styleId="Footer">
    <w:name w:val="footer"/>
    <w:basedOn w:val="Normal"/>
    <w:link w:val="FooterChar"/>
    <w:uiPriority w:val="99"/>
    <w:unhideWhenUsed/>
    <w:qFormat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D0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0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E32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2B1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7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398B"/>
  </w:style>
  <w:style w:type="paragraph" w:styleId="BodyText">
    <w:name w:val="Body Text"/>
    <w:basedOn w:val="Normal"/>
    <w:link w:val="BodyTextChar"/>
    <w:rsid w:val="004F1AC8"/>
    <w:rPr>
      <w:rFonts w:ascii="Times New Roman" w:eastAsia="Times New Roman" w:hAnsi="Times New Roman" w:cs="Times New Roman"/>
      <w:i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4F1AC8"/>
    <w:rPr>
      <w:rFonts w:ascii="Times New Roman" w:eastAsia="Times New Roman" w:hAnsi="Times New Roman" w:cs="Times New Roman"/>
      <w:i/>
      <w:iCs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725"/>
    <w:rPr>
      <w:rFonts w:ascii="Cambria" w:eastAsia="Times New Roman" w:hAnsi="Cambri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13725"/>
    <w:rPr>
      <w:rFonts w:ascii="Cambria" w:eastAsia="Times New Roman" w:hAnsi="Cambria" w:cs="Calibri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17B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bRvcUyYCVXIBcZIj2IvHsTlYuw==">CgMxLjAyCGguZ2pkZ3hzOAByITFWWVhqXzdKZGtqWHgtSFgza1ZQaGZzOEJheGZUWnJncQ==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CarbonSys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Tuleah Palmer</dc:creator>
  <cp:lastModifiedBy>Joan Kauppi</cp:lastModifiedBy>
  <cp:revision>3</cp:revision>
  <dcterms:created xsi:type="dcterms:W3CDTF">2024-02-06T18:37:00Z</dcterms:created>
  <dcterms:modified xsi:type="dcterms:W3CDTF">2024-02-06T18:41:00Z</dcterms:modified>
</cp:coreProperties>
</file>